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3A" w:rsidRPr="000653D1" w:rsidRDefault="002E573A" w:rsidP="002E573A">
      <w:pPr>
        <w:pStyle w:val="1"/>
        <w:keepLines w:val="0"/>
        <w:numPr>
          <w:ilvl w:val="0"/>
          <w:numId w:val="1"/>
        </w:numPr>
        <w:tabs>
          <w:tab w:val="left" w:pos="720"/>
        </w:tabs>
        <w:spacing w:before="0"/>
        <w:jc w:val="center"/>
        <w:rPr>
          <w:bCs w:val="0"/>
          <w:sz w:val="24"/>
        </w:rPr>
      </w:pPr>
      <w:r w:rsidRPr="000653D1">
        <w:rPr>
          <w:bCs w:val="0"/>
          <w:sz w:val="24"/>
        </w:rPr>
        <w:t>ӘЛ-ФАРАБИ АТЫНДАҒ</w:t>
      </w:r>
      <w:proofErr w:type="gramStart"/>
      <w:r w:rsidRPr="000653D1">
        <w:rPr>
          <w:bCs w:val="0"/>
          <w:sz w:val="24"/>
        </w:rPr>
        <w:t>Ы</w:t>
      </w:r>
      <w:proofErr w:type="gramEnd"/>
      <w:r w:rsidRPr="000653D1">
        <w:rPr>
          <w:bCs w:val="0"/>
          <w:sz w:val="24"/>
        </w:rPr>
        <w:t xml:space="preserve"> ҚАЗАҚ ҰЛТТЫҚ УНИВЕРСИТЕТІ</w:t>
      </w:r>
    </w:p>
    <w:p w:rsidR="002E573A" w:rsidRPr="000653D1" w:rsidRDefault="002E573A" w:rsidP="002E573A">
      <w:pPr>
        <w:jc w:val="center"/>
        <w:rPr>
          <w:b/>
          <w:bCs/>
        </w:rPr>
      </w:pPr>
      <w:r w:rsidRPr="000653D1">
        <w:rPr>
          <w:b/>
          <w:bCs/>
        </w:rPr>
        <w:t xml:space="preserve">Философия және </w:t>
      </w:r>
      <w:proofErr w:type="spellStart"/>
      <w:r w:rsidRPr="000653D1">
        <w:rPr>
          <w:b/>
          <w:bCs/>
        </w:rPr>
        <w:t>саясаттану</w:t>
      </w:r>
      <w:proofErr w:type="spellEnd"/>
      <w:r w:rsidRPr="000653D1">
        <w:rPr>
          <w:b/>
          <w:bCs/>
        </w:rPr>
        <w:t xml:space="preserve"> </w:t>
      </w:r>
      <w:proofErr w:type="spellStart"/>
      <w:r w:rsidRPr="000653D1">
        <w:rPr>
          <w:b/>
          <w:bCs/>
        </w:rPr>
        <w:t>факультеті</w:t>
      </w:r>
      <w:proofErr w:type="spellEnd"/>
      <w:r w:rsidRPr="000653D1">
        <w:rPr>
          <w:b/>
          <w:bCs/>
        </w:rPr>
        <w:t xml:space="preserve"> </w:t>
      </w:r>
    </w:p>
    <w:p w:rsidR="002E573A" w:rsidRPr="000653D1" w:rsidRDefault="002E573A" w:rsidP="002E573A">
      <w:pPr>
        <w:jc w:val="center"/>
        <w:rPr>
          <w:b/>
          <w:bCs/>
        </w:rPr>
      </w:pPr>
      <w:proofErr w:type="spellStart"/>
      <w:r w:rsidRPr="000653D1">
        <w:rPr>
          <w:b/>
          <w:bCs/>
        </w:rPr>
        <w:t>Жалпы</w:t>
      </w:r>
      <w:proofErr w:type="spellEnd"/>
      <w:r w:rsidRPr="000653D1">
        <w:rPr>
          <w:b/>
          <w:bCs/>
        </w:rPr>
        <w:t xml:space="preserve"> </w:t>
      </w:r>
      <w:r w:rsidR="000653D1">
        <w:rPr>
          <w:b/>
          <w:bCs/>
          <w:lang w:val="kk-KZ"/>
        </w:rPr>
        <w:t>және қолданбалы</w:t>
      </w:r>
      <w:r w:rsidRPr="000653D1">
        <w:rPr>
          <w:b/>
          <w:bCs/>
          <w:lang w:val="kk-KZ"/>
        </w:rPr>
        <w:t xml:space="preserve"> </w:t>
      </w:r>
      <w:r w:rsidRPr="000653D1">
        <w:rPr>
          <w:b/>
          <w:bCs/>
        </w:rPr>
        <w:t xml:space="preserve">психология </w:t>
      </w:r>
      <w:proofErr w:type="spellStart"/>
      <w:r w:rsidRPr="000653D1">
        <w:rPr>
          <w:b/>
          <w:bCs/>
        </w:rPr>
        <w:t>кафедрасы</w:t>
      </w:r>
      <w:proofErr w:type="spellEnd"/>
    </w:p>
    <w:p w:rsidR="002E573A" w:rsidRPr="000653D1" w:rsidRDefault="002E573A" w:rsidP="002E573A">
      <w:pPr>
        <w:jc w:val="center"/>
        <w:rPr>
          <w:b/>
        </w:rPr>
      </w:pPr>
    </w:p>
    <w:p w:rsidR="002E573A" w:rsidRPr="000653D1" w:rsidRDefault="002E573A" w:rsidP="002E573A">
      <w:pPr>
        <w:jc w:val="center"/>
        <w:rPr>
          <w:b/>
        </w:rPr>
      </w:pPr>
    </w:p>
    <w:tbl>
      <w:tblPr>
        <w:tblW w:w="0" w:type="auto"/>
        <w:tblBorders>
          <w:top w:val="nil"/>
          <w:left w:val="nil"/>
          <w:bottom w:val="nil"/>
          <w:right w:val="nil"/>
          <w:insideH w:val="nil"/>
          <w:insideV w:val="nil"/>
        </w:tblBorders>
        <w:tblLook w:val="04A0"/>
      </w:tblPr>
      <w:tblGrid>
        <w:gridCol w:w="4484"/>
        <w:gridCol w:w="6078"/>
      </w:tblGrid>
      <w:tr w:rsidR="002E573A" w:rsidRPr="000653D1" w:rsidTr="007255D0">
        <w:trPr>
          <w:cantSplit/>
        </w:trPr>
        <w:tc>
          <w:tcPr>
            <w:tcW w:w="4502" w:type="dxa"/>
            <w:tcBorders>
              <w:top w:val="nil"/>
              <w:left w:val="nil"/>
              <w:bottom w:val="nil"/>
              <w:right w:val="nil"/>
            </w:tcBorders>
            <w:shd w:val="clear" w:color="auto" w:fill="FFFFFF"/>
          </w:tcPr>
          <w:p w:rsidR="002E573A" w:rsidRPr="000653D1" w:rsidRDefault="002E573A" w:rsidP="007255D0">
            <w:pPr>
              <w:rPr>
                <w:lang w:val="kk-KZ"/>
              </w:rPr>
            </w:pPr>
          </w:p>
          <w:p w:rsidR="002E573A" w:rsidRPr="000653D1" w:rsidRDefault="002E573A" w:rsidP="007255D0">
            <w:pPr>
              <w:rPr>
                <w:lang w:val="kk-KZ"/>
              </w:rPr>
            </w:pPr>
          </w:p>
          <w:p w:rsidR="002E573A" w:rsidRPr="000653D1" w:rsidRDefault="002E573A" w:rsidP="007255D0">
            <w:pPr>
              <w:rPr>
                <w:b/>
                <w:lang w:val="kk-KZ"/>
              </w:rPr>
            </w:pPr>
          </w:p>
        </w:tc>
        <w:tc>
          <w:tcPr>
            <w:tcW w:w="6095" w:type="dxa"/>
            <w:tcBorders>
              <w:top w:val="nil"/>
              <w:left w:val="nil"/>
              <w:bottom w:val="nil"/>
              <w:right w:val="nil"/>
            </w:tcBorders>
            <w:shd w:val="clear" w:color="auto" w:fill="FFFFFF"/>
          </w:tcPr>
          <w:p w:rsidR="002E573A" w:rsidRPr="000653D1" w:rsidRDefault="002E573A" w:rsidP="000653D1">
            <w:pPr>
              <w:pStyle w:val="1"/>
              <w:tabs>
                <w:tab w:val="left" w:pos="33"/>
              </w:tabs>
              <w:ind w:hanging="432"/>
              <w:rPr>
                <w:b w:val="0"/>
                <w:sz w:val="24"/>
                <w:lang w:val="kk-KZ"/>
              </w:rPr>
            </w:pPr>
            <w:r w:rsidRPr="000653D1">
              <w:rPr>
                <w:sz w:val="24"/>
                <w:lang w:val="kk-KZ"/>
              </w:rPr>
              <w:t xml:space="preserve">           </w:t>
            </w:r>
            <w:r w:rsidRPr="000653D1">
              <w:rPr>
                <w:b w:val="0"/>
                <w:sz w:val="24"/>
                <w:lang w:val="kk-KZ"/>
              </w:rPr>
              <w:t xml:space="preserve">Философия және саясаттану факультеті            Ғылыми кеңесінің мәжілісінде бекітілді </w:t>
            </w:r>
          </w:p>
          <w:p w:rsidR="002E573A" w:rsidRPr="000653D1" w:rsidRDefault="002E573A" w:rsidP="007255D0">
            <w:pPr>
              <w:tabs>
                <w:tab w:val="left" w:pos="-108"/>
              </w:tabs>
              <w:ind w:left="-392"/>
              <w:rPr>
                <w:lang w:val="kk-KZ"/>
              </w:rPr>
            </w:pPr>
            <w:r w:rsidRPr="000653D1">
              <w:rPr>
                <w:lang w:val="kk-KZ"/>
              </w:rPr>
              <w:t xml:space="preserve">           № 12 хаттама  «26» маусым 2015 ж.</w:t>
            </w:r>
          </w:p>
          <w:p w:rsidR="002E573A" w:rsidRPr="000653D1" w:rsidRDefault="002E573A" w:rsidP="007255D0">
            <w:pPr>
              <w:pStyle w:val="7"/>
              <w:tabs>
                <w:tab w:val="left" w:pos="1296"/>
              </w:tabs>
              <w:spacing w:before="0"/>
              <w:ind w:left="-392"/>
              <w:rPr>
                <w:i w:val="0"/>
                <w:lang w:val="kk-KZ"/>
              </w:rPr>
            </w:pPr>
            <w:r w:rsidRPr="000653D1">
              <w:rPr>
                <w:i w:val="0"/>
                <w:lang w:val="kk-KZ"/>
              </w:rPr>
              <w:t xml:space="preserve">           Факультет деканы _____</w:t>
            </w:r>
            <w:r w:rsidRPr="000653D1">
              <w:rPr>
                <w:i w:val="0"/>
              </w:rPr>
              <w:t>__</w:t>
            </w:r>
            <w:r w:rsidRPr="000653D1">
              <w:rPr>
                <w:i w:val="0"/>
                <w:lang w:val="kk-KZ"/>
              </w:rPr>
              <w:t>__Масалимова А.Р.</w:t>
            </w:r>
          </w:p>
        </w:tc>
      </w:tr>
      <w:tr w:rsidR="002E573A" w:rsidTr="007255D0">
        <w:trPr>
          <w:cantSplit/>
        </w:trPr>
        <w:tc>
          <w:tcPr>
            <w:tcW w:w="4502" w:type="dxa"/>
            <w:tcBorders>
              <w:top w:val="nil"/>
              <w:left w:val="nil"/>
              <w:bottom w:val="nil"/>
              <w:right w:val="nil"/>
            </w:tcBorders>
            <w:shd w:val="clear" w:color="auto" w:fill="FFFFFF"/>
          </w:tcPr>
          <w:p w:rsidR="002E573A" w:rsidRDefault="002E573A" w:rsidP="007255D0">
            <w:pPr>
              <w:rPr>
                <w:lang w:val="kk-KZ"/>
              </w:rPr>
            </w:pPr>
          </w:p>
        </w:tc>
        <w:tc>
          <w:tcPr>
            <w:tcW w:w="6095" w:type="dxa"/>
            <w:tcBorders>
              <w:top w:val="nil"/>
              <w:left w:val="nil"/>
              <w:bottom w:val="nil"/>
              <w:right w:val="nil"/>
            </w:tcBorders>
            <w:shd w:val="clear" w:color="auto" w:fill="FFFFFF"/>
          </w:tcPr>
          <w:p w:rsidR="002E573A" w:rsidRPr="000653D1" w:rsidRDefault="002E573A" w:rsidP="007255D0">
            <w:pPr>
              <w:pStyle w:val="1"/>
              <w:tabs>
                <w:tab w:val="left" w:pos="0"/>
              </w:tabs>
              <w:ind w:left="432" w:hanging="432"/>
              <w:rPr>
                <w:sz w:val="24"/>
                <w:lang w:val="kk-KZ"/>
              </w:rPr>
            </w:pPr>
          </w:p>
        </w:tc>
      </w:tr>
    </w:tbl>
    <w:p w:rsidR="002E573A" w:rsidRDefault="002E573A" w:rsidP="002E573A">
      <w:pPr>
        <w:rPr>
          <w:b/>
          <w:lang w:val="kk-KZ"/>
        </w:rPr>
      </w:pPr>
    </w:p>
    <w:p w:rsidR="002E573A" w:rsidRDefault="002E573A" w:rsidP="002E573A">
      <w:pPr>
        <w:jc w:val="center"/>
        <w:rPr>
          <w:b/>
          <w:lang w:val="kk-KZ"/>
        </w:rPr>
      </w:pPr>
    </w:p>
    <w:p w:rsidR="002E573A" w:rsidRPr="00E62138" w:rsidRDefault="000653D1" w:rsidP="002E573A">
      <w:pPr>
        <w:jc w:val="center"/>
        <w:rPr>
          <w:b/>
          <w:lang w:val="kk-KZ"/>
        </w:rPr>
      </w:pPr>
      <w:r w:rsidRPr="00E62138">
        <w:rPr>
          <w:b/>
          <w:lang w:val="kk-KZ"/>
        </w:rPr>
        <w:t>«</w:t>
      </w:r>
      <w:proofErr w:type="spellStart"/>
      <w:r w:rsidRPr="00E62138">
        <w:rPr>
          <w:b/>
        </w:rPr>
        <w:t>Когнитив</w:t>
      </w:r>
      <w:proofErr w:type="spellEnd"/>
      <w:r w:rsidRPr="00E62138">
        <w:rPr>
          <w:b/>
          <w:lang w:val="kk-KZ"/>
        </w:rPr>
        <w:t>тік</w:t>
      </w:r>
      <w:r w:rsidR="002E573A" w:rsidRPr="00E62138">
        <w:rPr>
          <w:b/>
          <w:lang w:val="kk-KZ"/>
        </w:rPr>
        <w:t xml:space="preserve"> психология»</w:t>
      </w:r>
    </w:p>
    <w:p w:rsidR="002E573A" w:rsidRPr="00E62138" w:rsidRDefault="002E573A" w:rsidP="002E573A">
      <w:pPr>
        <w:jc w:val="center"/>
        <w:rPr>
          <w:lang w:val="kk-KZ"/>
        </w:rPr>
      </w:pPr>
      <w:proofErr w:type="spellStart"/>
      <w:r w:rsidRPr="00E62138">
        <w:t>атты</w:t>
      </w:r>
      <w:proofErr w:type="spellEnd"/>
      <w:r w:rsidRPr="00E62138">
        <w:t xml:space="preserve"> </w:t>
      </w:r>
      <w:proofErr w:type="gramStart"/>
      <w:r w:rsidRPr="00E62138">
        <w:t>п</w:t>
      </w:r>
      <w:proofErr w:type="gramEnd"/>
      <w:r w:rsidRPr="00E62138">
        <w:t xml:space="preserve">ән </w:t>
      </w:r>
      <w:proofErr w:type="spellStart"/>
      <w:r w:rsidRPr="00E62138">
        <w:t>бойынша</w:t>
      </w:r>
      <w:proofErr w:type="spellEnd"/>
      <w:r w:rsidRPr="00E62138">
        <w:rPr>
          <w:lang w:val="kk-KZ"/>
        </w:rPr>
        <w:t>(психолог мамандығына)</w:t>
      </w:r>
    </w:p>
    <w:p w:rsidR="002E573A" w:rsidRPr="00E62138" w:rsidRDefault="002E573A" w:rsidP="002E573A">
      <w:pPr>
        <w:jc w:val="center"/>
        <w:rPr>
          <w:rFonts w:eastAsia="???"/>
          <w:b/>
          <w:bCs/>
          <w:lang w:val="kk-KZ" w:eastAsia="ko-KR"/>
        </w:rPr>
      </w:pPr>
      <w:r w:rsidRPr="00E62138">
        <w:rPr>
          <w:rFonts w:eastAsia="???"/>
          <w:b/>
          <w:bCs/>
          <w:lang w:val="kk-KZ" w:eastAsia="ko-KR"/>
        </w:rPr>
        <w:t>СИЛЛАБУС</w:t>
      </w:r>
    </w:p>
    <w:p w:rsidR="002E573A" w:rsidRPr="00E62138" w:rsidRDefault="000653D1" w:rsidP="002E573A">
      <w:pPr>
        <w:jc w:val="center"/>
        <w:rPr>
          <w:bCs/>
          <w:lang w:val="kk-KZ"/>
        </w:rPr>
      </w:pPr>
      <w:r w:rsidRPr="00E62138">
        <w:rPr>
          <w:bCs/>
        </w:rPr>
        <w:t>1</w:t>
      </w:r>
      <w:r w:rsidR="002E573A" w:rsidRPr="00E62138">
        <w:rPr>
          <w:bCs/>
          <w:lang w:val="kk-KZ"/>
        </w:rPr>
        <w:t xml:space="preserve">-курс, қ/б,  </w:t>
      </w:r>
      <w:r w:rsidRPr="00E62138">
        <w:rPr>
          <w:bCs/>
        </w:rPr>
        <w:t>1</w:t>
      </w:r>
      <w:r w:rsidRPr="00E62138">
        <w:rPr>
          <w:bCs/>
          <w:lang w:val="kk-KZ"/>
        </w:rPr>
        <w:t xml:space="preserve"> семестр, </w:t>
      </w:r>
      <w:r w:rsidRPr="00E62138">
        <w:rPr>
          <w:bCs/>
        </w:rPr>
        <w:t>3</w:t>
      </w:r>
      <w:r w:rsidR="002E573A" w:rsidRPr="00E62138">
        <w:rPr>
          <w:bCs/>
          <w:lang w:val="kk-KZ"/>
        </w:rPr>
        <w:t xml:space="preserve"> кредит</w:t>
      </w:r>
    </w:p>
    <w:p w:rsidR="002E573A" w:rsidRPr="00E62138" w:rsidRDefault="002E573A" w:rsidP="002E573A">
      <w:pPr>
        <w:jc w:val="both"/>
        <w:rPr>
          <w:b/>
        </w:rPr>
      </w:pPr>
    </w:p>
    <w:p w:rsidR="002E573A" w:rsidRPr="00E62138" w:rsidRDefault="002E573A" w:rsidP="002E573A">
      <w:pPr>
        <w:jc w:val="both"/>
        <w:rPr>
          <w:lang w:val="kk-KZ"/>
        </w:rPr>
      </w:pPr>
      <w:r w:rsidRPr="00E62138">
        <w:rPr>
          <w:b/>
          <w:lang w:val="kk-KZ"/>
        </w:rPr>
        <w:t>Лектордың аты-жөні</w:t>
      </w:r>
      <w:r w:rsidRPr="00E62138">
        <w:rPr>
          <w:b/>
        </w:rPr>
        <w:t>:</w:t>
      </w:r>
      <w:r w:rsidRPr="00E62138">
        <w:rPr>
          <w:b/>
          <w:i/>
        </w:rPr>
        <w:t xml:space="preserve"> </w:t>
      </w:r>
      <w:r w:rsidRPr="00E62138">
        <w:rPr>
          <w:lang w:val="kk-KZ"/>
        </w:rPr>
        <w:t>жалпы және этникалық психология кафедрасының  профессоры, психология ғылымдарының докторы  Тоқсанбаева Нұргүл Қорғаджанқызы</w:t>
      </w:r>
    </w:p>
    <w:p w:rsidR="002E573A" w:rsidRPr="00E62138" w:rsidRDefault="002E573A" w:rsidP="002E573A">
      <w:pPr>
        <w:jc w:val="both"/>
        <w:rPr>
          <w:lang w:val="kk-KZ"/>
        </w:rPr>
      </w:pPr>
      <w:r w:rsidRPr="00E62138">
        <w:rPr>
          <w:rFonts w:eastAsia="???"/>
          <w:b/>
          <w:lang w:val="kk-KZ" w:eastAsia="ko-KR"/>
        </w:rPr>
        <w:t>Тел</w:t>
      </w:r>
      <w:r w:rsidRPr="00E62138">
        <w:rPr>
          <w:rFonts w:eastAsia="???"/>
          <w:lang w:val="kk-KZ" w:eastAsia="ko-KR"/>
        </w:rPr>
        <w:t xml:space="preserve">.: </w:t>
      </w:r>
      <w:r w:rsidRPr="00E62138">
        <w:rPr>
          <w:lang w:val="kk-KZ"/>
        </w:rPr>
        <w:t>т</w:t>
      </w:r>
      <w:r w:rsidRPr="00E62138">
        <w:t>ел</w:t>
      </w:r>
      <w:r w:rsidRPr="00E62138">
        <w:rPr>
          <w:lang w:val="kk-KZ"/>
        </w:rPr>
        <w:t>:  238-20-31,</w:t>
      </w:r>
    </w:p>
    <w:p w:rsidR="002E573A" w:rsidRPr="00E62138" w:rsidRDefault="000653D1" w:rsidP="002E573A">
      <w:pPr>
        <w:jc w:val="both"/>
      </w:pPr>
      <w:r w:rsidRPr="00E62138">
        <w:rPr>
          <w:lang w:val="kk-KZ"/>
        </w:rPr>
        <w:t>моб.: 8-7</w:t>
      </w:r>
      <w:r w:rsidRPr="00E62138">
        <w:t>75-224-96-54</w:t>
      </w:r>
    </w:p>
    <w:p w:rsidR="002E573A" w:rsidRPr="00E62138" w:rsidRDefault="002E573A" w:rsidP="002E573A">
      <w:pPr>
        <w:pStyle w:val="a7"/>
        <w:suppressLineNumbers/>
        <w:jc w:val="both"/>
        <w:rPr>
          <w:rStyle w:val="-"/>
          <w:rFonts w:ascii="Times New Roman" w:hAnsi="Times New Roman" w:cs="Times New Roman"/>
          <w:sz w:val="24"/>
          <w:szCs w:val="24"/>
        </w:rPr>
      </w:pPr>
      <w:proofErr w:type="spellStart"/>
      <w:r w:rsidRPr="00E62138">
        <w:rPr>
          <w:rFonts w:ascii="Times New Roman" w:hAnsi="Times New Roman" w:cs="Times New Roman"/>
          <w:b/>
          <w:sz w:val="24"/>
          <w:szCs w:val="24"/>
        </w:rPr>
        <w:t>e-mail</w:t>
      </w:r>
      <w:proofErr w:type="spellEnd"/>
      <w:r w:rsidRPr="00E62138">
        <w:rPr>
          <w:rFonts w:ascii="Times New Roman" w:hAnsi="Times New Roman" w:cs="Times New Roman"/>
          <w:sz w:val="24"/>
          <w:szCs w:val="24"/>
        </w:rPr>
        <w:t xml:space="preserve">: </w:t>
      </w:r>
      <w:hyperlink>
        <w:r w:rsidRPr="00E62138">
          <w:rPr>
            <w:rStyle w:val="-"/>
            <w:rFonts w:ascii="Times New Roman" w:hAnsi="Times New Roman" w:cs="Times New Roman"/>
            <w:sz w:val="24"/>
            <w:szCs w:val="24"/>
          </w:rPr>
          <w:t xml:space="preserve"> n.</w:t>
        </w:r>
        <w:r w:rsidRPr="00E62138">
          <w:rPr>
            <w:rStyle w:val="-"/>
            <w:rFonts w:ascii="Times New Roman" w:hAnsi="Times New Roman" w:cs="Times New Roman"/>
            <w:sz w:val="24"/>
            <w:szCs w:val="24"/>
            <w:lang w:val="en-US"/>
          </w:rPr>
          <w:t>toksanbaeva</w:t>
        </w:r>
        <w:r w:rsidRPr="00E62138">
          <w:rPr>
            <w:rStyle w:val="-"/>
            <w:rFonts w:ascii="Times New Roman" w:hAnsi="Times New Roman" w:cs="Times New Roman"/>
            <w:sz w:val="24"/>
            <w:szCs w:val="24"/>
          </w:rPr>
          <w:t>@mail.ru</w:t>
        </w:r>
      </w:hyperlink>
    </w:p>
    <w:p w:rsidR="002E573A" w:rsidRPr="00E62138" w:rsidRDefault="002E573A" w:rsidP="002E573A">
      <w:pPr>
        <w:jc w:val="both"/>
        <w:rPr>
          <w:lang w:val="kk-KZ"/>
        </w:rPr>
      </w:pPr>
      <w:r w:rsidRPr="00E62138">
        <w:rPr>
          <w:b/>
          <w:lang w:val="kk-KZ"/>
        </w:rPr>
        <w:t>1.Мекен-жайы</w:t>
      </w:r>
      <w:r w:rsidRPr="00E62138">
        <w:rPr>
          <w:lang w:val="kk-KZ"/>
        </w:rPr>
        <w:t xml:space="preserve">:  Әл-Фараби атындағы ҚазҰУ, философия және саясаттану </w:t>
      </w:r>
      <w:r w:rsidR="000653D1" w:rsidRPr="00E62138">
        <w:rPr>
          <w:lang w:val="kk-KZ"/>
        </w:rPr>
        <w:t xml:space="preserve">факультеті, жалпы және қолданбалы </w:t>
      </w:r>
      <w:r w:rsidRPr="00E62138">
        <w:rPr>
          <w:lang w:val="kk-KZ"/>
        </w:rPr>
        <w:t xml:space="preserve"> психология кафедрасы, </w:t>
      </w:r>
      <w:r w:rsidR="000653D1" w:rsidRPr="00E62138">
        <w:rPr>
          <w:lang w:val="kk-KZ"/>
        </w:rPr>
        <w:t>415</w:t>
      </w:r>
      <w:r w:rsidRPr="00E62138">
        <w:rPr>
          <w:lang w:val="kk-KZ"/>
        </w:rPr>
        <w:t xml:space="preserve"> каб.</w:t>
      </w:r>
    </w:p>
    <w:p w:rsidR="002E573A" w:rsidRPr="00E62138" w:rsidRDefault="002E573A" w:rsidP="002E573A">
      <w:pPr>
        <w:numPr>
          <w:ilvl w:val="0"/>
          <w:numId w:val="2"/>
        </w:numPr>
        <w:jc w:val="both"/>
        <w:rPr>
          <w:lang w:val="kk-KZ"/>
        </w:rPr>
      </w:pPr>
      <w:r w:rsidRPr="00E62138">
        <w:rPr>
          <w:b/>
          <w:bCs/>
          <w:lang w:val="kk-KZ"/>
        </w:rPr>
        <w:t xml:space="preserve">Курстың қысқаша мазмұны: </w:t>
      </w:r>
      <w:r w:rsidR="000653D1" w:rsidRPr="00E62138">
        <w:rPr>
          <w:lang w:val="kk-KZ"/>
        </w:rPr>
        <w:t>студенттер бойында когнитивтік</w:t>
      </w:r>
      <w:r w:rsidRPr="00E62138">
        <w:rPr>
          <w:lang w:val="kk-KZ"/>
        </w:rPr>
        <w:t xml:space="preserve"> психология туралы жалпы ұғымдарды қалыптастыру.</w:t>
      </w:r>
    </w:p>
    <w:p w:rsidR="002E573A" w:rsidRPr="00E62138" w:rsidRDefault="002E573A" w:rsidP="00E7068C">
      <w:pPr>
        <w:ind w:firstLine="709"/>
        <w:jc w:val="both"/>
        <w:rPr>
          <w:lang w:val="kk-KZ"/>
        </w:rPr>
      </w:pPr>
      <w:r w:rsidRPr="00E62138">
        <w:rPr>
          <w:b/>
          <w:bCs/>
          <w:lang w:val="kk-KZ"/>
        </w:rPr>
        <w:t>3. Пәннің өзектілігі мен мәнділігі:</w:t>
      </w:r>
      <w:r w:rsidR="00E7068C" w:rsidRPr="00E62138">
        <w:rPr>
          <w:lang w:val="kk-KZ"/>
        </w:rPr>
        <w:t xml:space="preserve">  Когнитивті психология – адамзат танымын зерттейтін, ғылыми зерттеулер мен қолданбалы жасалулар ауданы. Когнитивті психология саналуан зерттеу мәселелерін өзінің құрамына енгізді және оларды талдауға қатаң эксперименттік әдістерді жасап шығарды. </w:t>
      </w:r>
      <w:r w:rsidRPr="00E62138">
        <w:rPr>
          <w:lang w:val="kk-KZ"/>
        </w:rPr>
        <w:t xml:space="preserve"> </w:t>
      </w:r>
      <w:r w:rsidR="000653D1" w:rsidRPr="00E62138">
        <w:rPr>
          <w:b/>
          <w:lang w:val="kk-KZ"/>
        </w:rPr>
        <w:t>«Когнитивтік психология»</w:t>
      </w:r>
      <w:r w:rsidR="00E7068C" w:rsidRPr="00E62138">
        <w:rPr>
          <w:b/>
          <w:lang w:val="kk-KZ"/>
        </w:rPr>
        <w:t xml:space="preserve"> </w:t>
      </w:r>
      <w:r w:rsidRPr="00E62138">
        <w:rPr>
          <w:lang w:val="kk-KZ"/>
        </w:rPr>
        <w:t xml:space="preserve">курсы оқыту процесiнiң мазмұны мен психологиялық құрылымына байланысты қазiргi әдiснамалық жағдайларға сүйеніп, </w:t>
      </w:r>
      <w:r w:rsidR="000653D1" w:rsidRPr="00E62138">
        <w:rPr>
          <w:lang w:val="kk-KZ"/>
        </w:rPr>
        <w:t xml:space="preserve">когнитивтік психология </w:t>
      </w:r>
      <w:r w:rsidRPr="00E62138">
        <w:rPr>
          <w:lang w:val="kk-KZ"/>
        </w:rPr>
        <w:t xml:space="preserve"> мектебiнiң жетiстiктерi мен тұжырымдамаларын негiзге алады, сондай-ақ әлемдiк психологияның жетiстiктерiн талдау.</w:t>
      </w:r>
    </w:p>
    <w:p w:rsidR="002E573A" w:rsidRPr="00E62138" w:rsidRDefault="002E573A" w:rsidP="000653D1">
      <w:pPr>
        <w:ind w:left="360"/>
        <w:jc w:val="both"/>
        <w:rPr>
          <w:lang w:val="kk-KZ"/>
        </w:rPr>
      </w:pPr>
      <w:r w:rsidRPr="00E62138">
        <w:rPr>
          <w:b/>
          <w:lang w:val="kk-KZ"/>
        </w:rPr>
        <w:t>4.</w:t>
      </w:r>
      <w:r w:rsidR="000653D1" w:rsidRPr="00E62138">
        <w:rPr>
          <w:lang w:val="kk-KZ"/>
        </w:rPr>
        <w:t xml:space="preserve"> «Когнитивтік психология» </w:t>
      </w:r>
      <w:r w:rsidRPr="00E62138">
        <w:rPr>
          <w:lang w:val="kk-KZ"/>
        </w:rPr>
        <w:t xml:space="preserve">курсын оқыту қорытындысында студенттер бойына келесі негізгі </w:t>
      </w:r>
      <w:r w:rsidRPr="00E62138">
        <w:rPr>
          <w:b/>
          <w:bCs/>
          <w:lang w:val="kk-KZ"/>
        </w:rPr>
        <w:t>білімдер, іскерліктер мен дағдылар</w:t>
      </w:r>
      <w:r w:rsidRPr="00E62138">
        <w:rPr>
          <w:lang w:val="kk-KZ"/>
        </w:rPr>
        <w:t xml:space="preserve"> меңгерілуі қажет:</w:t>
      </w:r>
    </w:p>
    <w:p w:rsidR="002E573A" w:rsidRPr="00E62138" w:rsidRDefault="002E573A" w:rsidP="000653D1">
      <w:pPr>
        <w:numPr>
          <w:ilvl w:val="0"/>
          <w:numId w:val="3"/>
        </w:numPr>
        <w:tabs>
          <w:tab w:val="left" w:pos="900"/>
        </w:tabs>
        <w:ind w:left="900"/>
        <w:jc w:val="both"/>
        <w:rPr>
          <w:lang w:val="kk-KZ"/>
        </w:rPr>
      </w:pPr>
      <w:r w:rsidRPr="00E62138">
        <w:rPr>
          <w:lang w:val="kk-KZ"/>
        </w:rPr>
        <w:t xml:space="preserve">гуманитарлық мамандықтардағы студенттердің  </w:t>
      </w:r>
      <w:r w:rsidR="000653D1" w:rsidRPr="00E62138">
        <w:rPr>
          <w:lang w:val="kk-KZ"/>
        </w:rPr>
        <w:t xml:space="preserve">когнитивтік психология </w:t>
      </w:r>
      <w:r w:rsidRPr="00E62138">
        <w:rPr>
          <w:lang w:val="kk-KZ"/>
        </w:rPr>
        <w:t xml:space="preserve">курсының білімін  оқу мен меңгеруі негізінде психологиялық ойлауын дамыту </w:t>
      </w:r>
    </w:p>
    <w:p w:rsidR="002E573A" w:rsidRPr="00E62138" w:rsidRDefault="002E573A" w:rsidP="002E573A">
      <w:pPr>
        <w:numPr>
          <w:ilvl w:val="0"/>
          <w:numId w:val="3"/>
        </w:numPr>
        <w:tabs>
          <w:tab w:val="left" w:pos="900"/>
        </w:tabs>
        <w:ind w:left="900"/>
        <w:jc w:val="both"/>
        <w:rPr>
          <w:lang w:val="kk-KZ"/>
        </w:rPr>
      </w:pPr>
      <w:r w:rsidRPr="00E62138">
        <w:rPr>
          <w:lang w:val="kk-KZ"/>
        </w:rPr>
        <w:t xml:space="preserve">семинар және практикалық  сабақтар процесінде </w:t>
      </w:r>
      <w:r w:rsidR="000653D1" w:rsidRPr="00E62138">
        <w:rPr>
          <w:lang w:val="kk-KZ"/>
        </w:rPr>
        <w:t>, когнитивтік психология бі</w:t>
      </w:r>
      <w:r w:rsidRPr="00E62138">
        <w:rPr>
          <w:lang w:val="kk-KZ"/>
        </w:rPr>
        <w:t>лімі бойынша психологиялық құбылыстарды жүйелі талдау біліктері мен дағдыларын қалыптастыру</w:t>
      </w:r>
    </w:p>
    <w:p w:rsidR="002E573A" w:rsidRPr="00E62138" w:rsidRDefault="000653D1" w:rsidP="002E573A">
      <w:pPr>
        <w:numPr>
          <w:ilvl w:val="0"/>
          <w:numId w:val="3"/>
        </w:numPr>
        <w:tabs>
          <w:tab w:val="left" w:pos="900"/>
        </w:tabs>
        <w:ind w:left="900"/>
        <w:jc w:val="both"/>
        <w:rPr>
          <w:lang w:val="kk-KZ"/>
        </w:rPr>
      </w:pPr>
      <w:r w:rsidRPr="00E62138">
        <w:rPr>
          <w:lang w:val="kk-KZ"/>
        </w:rPr>
        <w:t xml:space="preserve">, когнитивтік </w:t>
      </w:r>
      <w:r w:rsidR="002E573A" w:rsidRPr="00E62138">
        <w:rPr>
          <w:lang w:val="kk-KZ"/>
        </w:rPr>
        <w:t xml:space="preserve">психологияның әр түрлі ғылыми бағыттары  бойынша  студенттердің білімін жүйелеу </w:t>
      </w:r>
      <w:r w:rsidRPr="00E62138">
        <w:rPr>
          <w:lang w:val="kk-KZ"/>
        </w:rPr>
        <w:t xml:space="preserve"> танымдық даму </w:t>
      </w:r>
      <w:r w:rsidR="002E573A" w:rsidRPr="00E62138">
        <w:rPr>
          <w:lang w:val="kk-KZ"/>
        </w:rPr>
        <w:t xml:space="preserve"> кезінде   психологиялық   феномендер  мен  фактілерді  оқыту </w:t>
      </w:r>
    </w:p>
    <w:p w:rsidR="002E573A" w:rsidRPr="00E62138" w:rsidRDefault="002E573A" w:rsidP="002E573A">
      <w:pPr>
        <w:numPr>
          <w:ilvl w:val="0"/>
          <w:numId w:val="3"/>
        </w:numPr>
        <w:tabs>
          <w:tab w:val="left" w:pos="900"/>
          <w:tab w:val="left" w:pos="1080"/>
        </w:tabs>
        <w:ind w:left="900"/>
        <w:jc w:val="both"/>
        <w:rPr>
          <w:lang w:val="kk-KZ"/>
        </w:rPr>
      </w:pPr>
      <w:r w:rsidRPr="00E62138">
        <w:rPr>
          <w:lang w:val="kk-KZ"/>
        </w:rPr>
        <w:t xml:space="preserve">дамудың әр түрлі  теорияларын  талдау  процесінде  студенттердің танымдық іс-әрекетінің ептілігі мен дағдыларын дамыту </w:t>
      </w:r>
    </w:p>
    <w:p w:rsidR="002E573A" w:rsidRPr="00E62138" w:rsidRDefault="002E573A" w:rsidP="002E573A">
      <w:pPr>
        <w:numPr>
          <w:ilvl w:val="0"/>
          <w:numId w:val="3"/>
        </w:numPr>
        <w:tabs>
          <w:tab w:val="left" w:pos="900"/>
        </w:tabs>
        <w:ind w:left="900"/>
        <w:jc w:val="both"/>
        <w:rPr>
          <w:lang w:val="kk-KZ"/>
        </w:rPr>
      </w:pPr>
      <w:r w:rsidRPr="00E62138">
        <w:rPr>
          <w:lang w:val="kk-KZ"/>
        </w:rPr>
        <w:t xml:space="preserve">болашақ   психолог ретінде осы білімдер, ептіліктер мен  дағдыларды  оқу және кәсіби  әрекетте пайдалану; </w:t>
      </w:r>
    </w:p>
    <w:p w:rsidR="002E573A" w:rsidRPr="00E62138" w:rsidRDefault="002E573A" w:rsidP="002E573A">
      <w:pPr>
        <w:numPr>
          <w:ilvl w:val="0"/>
          <w:numId w:val="3"/>
        </w:numPr>
        <w:tabs>
          <w:tab w:val="left" w:pos="900"/>
        </w:tabs>
        <w:ind w:left="900"/>
        <w:jc w:val="both"/>
        <w:rPr>
          <w:lang w:val="kk-KZ"/>
        </w:rPr>
      </w:pPr>
      <w:r w:rsidRPr="00E62138">
        <w:rPr>
          <w:lang w:val="kk-KZ"/>
        </w:rPr>
        <w:t xml:space="preserve">әлемдік  және  отандық  </w:t>
      </w:r>
      <w:r w:rsidR="000653D1" w:rsidRPr="00E62138">
        <w:rPr>
          <w:lang w:val="kk-KZ"/>
        </w:rPr>
        <w:t xml:space="preserve">, когнитивтік психология </w:t>
      </w:r>
      <w:r w:rsidRPr="00E62138">
        <w:rPr>
          <w:lang w:val="kk-KZ"/>
        </w:rPr>
        <w:t>ғылымдарының негізінде практикалық  жетістіктер  мен  теориялық  бағыттармен  таныстыру.</w:t>
      </w:r>
    </w:p>
    <w:p w:rsidR="002E573A" w:rsidRPr="00E62138" w:rsidRDefault="002E573A" w:rsidP="002E573A">
      <w:pPr>
        <w:jc w:val="both"/>
        <w:rPr>
          <w:lang w:val="kk-KZ"/>
        </w:rPr>
      </w:pPr>
      <w:r w:rsidRPr="00E62138">
        <w:rPr>
          <w:b/>
          <w:u w:val="single"/>
          <w:lang w:val="kk-KZ"/>
        </w:rPr>
        <w:t>5.Құзыреттері (оқытудың нәтижелері):</w:t>
      </w:r>
      <w:r w:rsidRPr="00E62138">
        <w:rPr>
          <w:b/>
          <w:u w:val="single"/>
          <w:lang w:val="kk-KZ" w:eastAsia="ko-KR"/>
        </w:rPr>
        <w:t xml:space="preserve"> құралдық:</w:t>
      </w:r>
      <w:r w:rsidRPr="00E62138">
        <w:rPr>
          <w:color w:val="FFFFFF"/>
          <w:lang w:val="kk-KZ"/>
        </w:rPr>
        <w:t>сс</w:t>
      </w:r>
      <w:r w:rsidR="00FB61F7" w:rsidRPr="00E62138">
        <w:rPr>
          <w:lang w:val="kk-KZ"/>
        </w:rPr>
        <w:t>Когнитивтік психология</w:t>
      </w:r>
      <w:r w:rsidRPr="00E62138">
        <w:rPr>
          <w:lang w:val="kk-KZ"/>
        </w:rPr>
        <w:t xml:space="preserve">  дәрістік немесе семинарлық сабақтарды өткізуге қажетті материалдарды іздестіру және таңдай білу,  ғылыми </w:t>
      </w:r>
      <w:r w:rsidRPr="00E62138">
        <w:rPr>
          <w:lang w:val="kk-KZ"/>
        </w:rPr>
        <w:lastRenderedPageBreak/>
        <w:t xml:space="preserve">бiлiмдегi ақиқаттылық туралы тапшылықтың анықталуы;  студенттер  </w:t>
      </w:r>
      <w:r w:rsidR="00FB61F7" w:rsidRPr="00E62138">
        <w:rPr>
          <w:lang w:val="kk-KZ"/>
        </w:rPr>
        <w:t>, когнитивтік психологияның</w:t>
      </w:r>
      <w:r w:rsidRPr="00E62138">
        <w:rPr>
          <w:lang w:val="kk-KZ"/>
        </w:rPr>
        <w:t xml:space="preserve"> аудиториялық және индивидуалды сабақтар үрдісінде  топпен жұмыстар жасау;  </w:t>
      </w:r>
      <w:r w:rsidR="00FB61F7" w:rsidRPr="00E62138">
        <w:rPr>
          <w:lang w:val="kk-KZ"/>
        </w:rPr>
        <w:t xml:space="preserve">Когнитивтік психология </w:t>
      </w:r>
      <w:r w:rsidRPr="00E62138">
        <w:rPr>
          <w:lang w:val="kk-KZ"/>
        </w:rPr>
        <w:t>арқылы жоғарғы</w:t>
      </w:r>
      <w:r w:rsidR="00FB61F7" w:rsidRPr="00E62138">
        <w:rPr>
          <w:lang w:val="kk-KZ"/>
        </w:rPr>
        <w:t xml:space="preserve"> оқу орнындағы оқыту-танымдық</w:t>
      </w:r>
      <w:r w:rsidRPr="00E62138">
        <w:rPr>
          <w:lang w:val="kk-KZ"/>
        </w:rPr>
        <w:t xml:space="preserve"> үрдісті басқару. </w:t>
      </w:r>
    </w:p>
    <w:p w:rsidR="002E573A" w:rsidRPr="00E62138" w:rsidRDefault="002E573A" w:rsidP="002E573A">
      <w:pPr>
        <w:pStyle w:val="ad"/>
        <w:numPr>
          <w:ilvl w:val="0"/>
          <w:numId w:val="3"/>
        </w:numPr>
        <w:contextualSpacing/>
        <w:jc w:val="both"/>
        <w:rPr>
          <w:lang w:val="kk-KZ"/>
        </w:rPr>
      </w:pPr>
      <w:r w:rsidRPr="00E62138">
        <w:rPr>
          <w:b/>
          <w:lang w:val="kk-KZ"/>
        </w:rPr>
        <w:t>тұлғааралық:</w:t>
      </w:r>
      <w:r w:rsidRPr="00E62138">
        <w:rPr>
          <w:lang w:val="kk-KZ"/>
        </w:rPr>
        <w:t xml:space="preserve"> </w:t>
      </w:r>
      <w:r w:rsidR="00FB61F7" w:rsidRPr="00E62138">
        <w:rPr>
          <w:lang w:val="kk-KZ"/>
        </w:rPr>
        <w:t xml:space="preserve">Когнитивтік психология </w:t>
      </w:r>
      <w:r w:rsidRPr="00E62138">
        <w:rPr>
          <w:lang w:val="kk-KZ"/>
        </w:rPr>
        <w:t>ғылымы адами</w:t>
      </w:r>
      <w:r w:rsidR="00FB61F7" w:rsidRPr="00E62138">
        <w:rPr>
          <w:lang w:val="kk-KZ"/>
        </w:rPr>
        <w:t xml:space="preserve"> танымдық</w:t>
      </w:r>
      <w:r w:rsidRPr="00E62138">
        <w:rPr>
          <w:lang w:val="kk-KZ"/>
        </w:rPr>
        <w:t xml:space="preserve"> іс-әрекеттің кез келген саласынан өзінің мақсаттарымен, құралдарымен, себептерімен және шарттарымен ерекшеленеді, яғни ғылыми жұмыс жүргізіледі. </w:t>
      </w:r>
      <w:r w:rsidR="00FB61F7" w:rsidRPr="00E62138">
        <w:rPr>
          <w:lang w:val="kk-KZ"/>
        </w:rPr>
        <w:t xml:space="preserve">Когнитивтік психология </w:t>
      </w:r>
      <w:r w:rsidRPr="00E62138">
        <w:rPr>
          <w:lang w:val="kk-KZ"/>
        </w:rPr>
        <w:t>ғылымның мақсаты - ақиқаттың мәнін түсіну, ал  ақиқаттың мәнін түсіну тәсілі – ғылыми зерттеу.</w:t>
      </w:r>
    </w:p>
    <w:p w:rsidR="002E573A" w:rsidRPr="00E62138" w:rsidRDefault="002E573A" w:rsidP="002E573A">
      <w:pPr>
        <w:pStyle w:val="ad"/>
        <w:numPr>
          <w:ilvl w:val="0"/>
          <w:numId w:val="3"/>
        </w:numPr>
        <w:shd w:val="clear" w:color="auto" w:fill="FFFFFF"/>
        <w:contextualSpacing/>
        <w:jc w:val="both"/>
        <w:rPr>
          <w:lang w:val="kk-KZ"/>
        </w:rPr>
      </w:pPr>
      <w:r w:rsidRPr="00E62138">
        <w:rPr>
          <w:b/>
          <w:lang w:val="kk-KZ"/>
        </w:rPr>
        <w:t xml:space="preserve">Жүйелік: </w:t>
      </w:r>
      <w:r w:rsidR="00DF23F0" w:rsidRPr="00E62138">
        <w:rPr>
          <w:lang w:val="kk-KZ"/>
        </w:rPr>
        <w:t xml:space="preserve">Когнитивтік  </w:t>
      </w:r>
      <w:r w:rsidRPr="00E62138">
        <w:rPr>
          <w:lang w:val="kk-KZ"/>
        </w:rPr>
        <w:t xml:space="preserve">психологияда зерттеудің қоршаған ортаны танып-білудің басқа табиғи түрлерінен айырмашылығы: ол  </w:t>
      </w:r>
      <w:r w:rsidR="00DF23F0" w:rsidRPr="00E62138">
        <w:rPr>
          <w:lang w:val="kk-KZ"/>
        </w:rPr>
        <w:t xml:space="preserve">танымдық </w:t>
      </w:r>
      <w:r w:rsidRPr="00E62138">
        <w:rPr>
          <w:lang w:val="kk-KZ"/>
        </w:rPr>
        <w:t xml:space="preserve">іс-әрекет нормасы – ғылыми әдіске негізделген.  Оның жүзеге асырылуы зерттеудің мақсатын </w:t>
      </w:r>
      <w:r w:rsidR="00DF23F0" w:rsidRPr="00E62138">
        <w:rPr>
          <w:lang w:val="kk-KZ"/>
        </w:rPr>
        <w:t xml:space="preserve">танымдық </w:t>
      </w:r>
      <w:r w:rsidRPr="00E62138">
        <w:rPr>
          <w:lang w:val="kk-KZ"/>
        </w:rPr>
        <w:t>ұғыну мен белгілеуін, зерттеу құралдарын (әдіснамасын, тәсілдерін, әдістерін, әдістемесін), зерттеудің нәтиже шығаруға деген бағыт-бағдарын талап етеді.</w:t>
      </w:r>
    </w:p>
    <w:p w:rsidR="002E573A" w:rsidRPr="00E62138" w:rsidRDefault="002E573A" w:rsidP="002E573A">
      <w:pPr>
        <w:pStyle w:val="ad"/>
        <w:numPr>
          <w:ilvl w:val="0"/>
          <w:numId w:val="3"/>
        </w:numPr>
        <w:shd w:val="clear" w:color="auto" w:fill="FFFFFF"/>
        <w:ind w:right="282"/>
        <w:contextualSpacing/>
        <w:jc w:val="both"/>
        <w:rPr>
          <w:lang w:val="kk-KZ"/>
        </w:rPr>
      </w:pPr>
      <w:r w:rsidRPr="00E62138">
        <w:rPr>
          <w:b/>
          <w:lang w:val="kk-KZ"/>
        </w:rPr>
        <w:t>Пәндік құзырет:</w:t>
      </w:r>
      <w:r w:rsidRPr="00E62138">
        <w:rPr>
          <w:lang w:val="kk-KZ"/>
        </w:rPr>
        <w:t xml:space="preserve"> </w:t>
      </w:r>
      <w:r w:rsidR="00DF23F0" w:rsidRPr="00E62138">
        <w:rPr>
          <w:lang w:val="kk-KZ"/>
        </w:rPr>
        <w:t xml:space="preserve">Когнитивтік психология </w:t>
      </w:r>
      <w:r w:rsidRPr="00E62138">
        <w:rPr>
          <w:lang w:val="kk-KZ"/>
        </w:rPr>
        <w:t xml:space="preserve">және онымен шектес ғылыми білімдердің фундаменталды жағдайларын,   қазіргі  </w:t>
      </w:r>
      <w:r w:rsidR="00DF23F0" w:rsidRPr="00E62138">
        <w:rPr>
          <w:lang w:val="kk-KZ"/>
        </w:rPr>
        <w:t xml:space="preserve"> когнитивтік психология</w:t>
      </w:r>
      <w:r w:rsidRPr="00E62138">
        <w:rPr>
          <w:lang w:val="kk-KZ"/>
        </w:rPr>
        <w:t xml:space="preserve"> ғылымының бағыттары мен басқа ғылымдармен салыстырмалы жағдайын,  эксперименттік әсерлер аясындағы отандық және әлемдік </w:t>
      </w:r>
      <w:r w:rsidR="00DF23F0" w:rsidRPr="00E62138">
        <w:rPr>
          <w:lang w:val="kk-KZ"/>
        </w:rPr>
        <w:t>, когнитивтік психология</w:t>
      </w:r>
      <w:r w:rsidRPr="00E62138">
        <w:rPr>
          <w:lang w:val="kk-KZ"/>
        </w:rPr>
        <w:t xml:space="preserve"> ғылымдарының қазіргі жағдайы мен даму тенденцияларын меңгеру;  </w:t>
      </w:r>
      <w:r w:rsidR="00DF23F0" w:rsidRPr="00E62138">
        <w:rPr>
          <w:lang w:val="kk-KZ"/>
        </w:rPr>
        <w:t xml:space="preserve">когнитивтік  </w:t>
      </w:r>
      <w:r w:rsidRPr="00E62138">
        <w:rPr>
          <w:lang w:val="kk-KZ"/>
        </w:rPr>
        <w:t xml:space="preserve">психологиясының білімдерді, меңгерілген </w:t>
      </w:r>
      <w:r w:rsidR="00DF23F0" w:rsidRPr="00E62138">
        <w:rPr>
          <w:lang w:val="kk-KZ"/>
        </w:rPr>
        <w:t xml:space="preserve"> танымдық</w:t>
      </w:r>
      <w:r w:rsidRPr="00E62138">
        <w:rPr>
          <w:lang w:val="kk-KZ"/>
        </w:rPr>
        <w:t xml:space="preserve"> және этикалық ережелерді психологиялық талдау мен оқу, </w:t>
      </w:r>
      <w:r w:rsidR="00DF23F0" w:rsidRPr="00E62138">
        <w:rPr>
          <w:lang w:val="kk-KZ"/>
        </w:rPr>
        <w:t xml:space="preserve"> танымдық </w:t>
      </w:r>
      <w:r w:rsidRPr="00E62138">
        <w:rPr>
          <w:lang w:val="kk-KZ"/>
        </w:rPr>
        <w:t xml:space="preserve"> іс-әрекетіндегі түрлі  мәселелерді ситуацияларды индивидуалды-тұлғалық, әлеуметтік-психологиялық тұрғыда шығармашылық шешу кезіндегі жорамалдауда пайдалану.</w:t>
      </w:r>
    </w:p>
    <w:p w:rsidR="002E573A" w:rsidRPr="00E62138" w:rsidRDefault="002E573A" w:rsidP="002E573A">
      <w:pPr>
        <w:pStyle w:val="a7"/>
        <w:ind w:firstLine="720"/>
        <w:jc w:val="both"/>
        <w:rPr>
          <w:rFonts w:ascii="Times New Roman" w:hAnsi="Times New Roman" w:cs="Times New Roman"/>
          <w:bCs/>
          <w:sz w:val="24"/>
          <w:szCs w:val="24"/>
          <w:lang w:val="kk-KZ"/>
        </w:rPr>
      </w:pPr>
      <w:r w:rsidRPr="00E62138">
        <w:rPr>
          <w:rFonts w:ascii="Times New Roman" w:hAnsi="Times New Roman" w:cs="Times New Roman"/>
          <w:b/>
          <w:sz w:val="24"/>
          <w:szCs w:val="24"/>
          <w:lang w:val="kk-KZ"/>
        </w:rPr>
        <w:t>6. Курстың пререквизиттері мен постреквизиттері.</w:t>
      </w:r>
      <w:r w:rsidRPr="00E62138">
        <w:rPr>
          <w:rFonts w:ascii="Times New Roman" w:hAnsi="Times New Roman" w:cs="Times New Roman"/>
          <w:sz w:val="24"/>
          <w:szCs w:val="24"/>
          <w:lang w:val="kk-KZ"/>
        </w:rPr>
        <w:t xml:space="preserve"> </w:t>
      </w:r>
      <w:r w:rsidR="0059719D" w:rsidRPr="00E62138">
        <w:rPr>
          <w:rFonts w:ascii="Times New Roman" w:hAnsi="Times New Roman" w:cs="Times New Roman"/>
          <w:sz w:val="24"/>
          <w:szCs w:val="24"/>
          <w:lang w:val="kk-KZ"/>
        </w:rPr>
        <w:t>«Когнитивтік психология»</w:t>
      </w:r>
      <w:r w:rsidRPr="00E62138">
        <w:rPr>
          <w:rFonts w:ascii="Times New Roman" w:hAnsi="Times New Roman" w:cs="Times New Roman"/>
          <w:sz w:val="24"/>
          <w:szCs w:val="24"/>
          <w:lang w:val="kk-KZ"/>
        </w:rPr>
        <w:t xml:space="preserve"> пәнін ашудағы пререквизиттер: </w:t>
      </w:r>
      <w:r w:rsidRPr="00E62138">
        <w:rPr>
          <w:rFonts w:ascii="Times New Roman" w:hAnsi="Times New Roman" w:cs="Times New Roman"/>
          <w:bCs/>
          <w:sz w:val="24"/>
          <w:szCs w:val="24"/>
          <w:lang w:val="kk-KZ"/>
        </w:rPr>
        <w:t>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w:t>
      </w:r>
      <w:r w:rsidR="00BA1671" w:rsidRPr="00E62138">
        <w:rPr>
          <w:rFonts w:ascii="Times New Roman" w:hAnsi="Times New Roman" w:cs="Times New Roman"/>
          <w:bCs/>
          <w:sz w:val="24"/>
          <w:szCs w:val="24"/>
          <w:lang w:val="kk-KZ"/>
        </w:rPr>
        <w:t xml:space="preserve">дік береді. Бұл когнитивтік </w:t>
      </w:r>
      <w:r w:rsidRPr="00E62138">
        <w:rPr>
          <w:rFonts w:ascii="Times New Roman" w:hAnsi="Times New Roman" w:cs="Times New Roman"/>
          <w:bCs/>
          <w:sz w:val="24"/>
          <w:szCs w:val="24"/>
          <w:lang w:val="kk-KZ"/>
        </w:rPr>
        <w:t xml:space="preserve">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 </w:t>
      </w:r>
    </w:p>
    <w:p w:rsidR="002E573A" w:rsidRPr="00E62138" w:rsidRDefault="002E573A" w:rsidP="002E573A">
      <w:pPr>
        <w:pStyle w:val="a8"/>
        <w:ind w:firstLine="708"/>
        <w:rPr>
          <w:sz w:val="24"/>
          <w:szCs w:val="24"/>
          <w:lang w:val="kk-KZ"/>
        </w:rPr>
      </w:pPr>
      <w:r w:rsidRPr="00E62138">
        <w:rPr>
          <w:b/>
          <w:bCs/>
          <w:sz w:val="24"/>
          <w:szCs w:val="24"/>
          <w:lang w:val="kk-KZ"/>
        </w:rPr>
        <w:t xml:space="preserve">7.  Постреквизиттер: </w:t>
      </w:r>
      <w:r w:rsidRPr="00E62138">
        <w:rPr>
          <w:sz w:val="24"/>
          <w:szCs w:val="24"/>
          <w:lang w:val="kk-KZ"/>
        </w:rPr>
        <w:t>Бұл пәндi оқуда студенттер алдыңғы өт</w:t>
      </w:r>
      <w:r w:rsidR="00BA1671" w:rsidRPr="00E62138">
        <w:rPr>
          <w:sz w:val="24"/>
          <w:szCs w:val="24"/>
          <w:lang w:val="kk-KZ"/>
        </w:rPr>
        <w:t>кен барлық пәндерге   және когнитивтік</w:t>
      </w:r>
      <w:r w:rsidRPr="00E62138">
        <w:rPr>
          <w:sz w:val="24"/>
          <w:szCs w:val="24"/>
          <w:lang w:val="kk-KZ"/>
        </w:rPr>
        <w:t xml:space="preserve"> психологияның зерттеу әдiстерiнiң барлық принциптерi мен жағдайларына сүйенедi.</w:t>
      </w:r>
    </w:p>
    <w:p w:rsidR="002E573A" w:rsidRPr="00E62138" w:rsidRDefault="002E573A" w:rsidP="002E573A">
      <w:pPr>
        <w:rPr>
          <w:lang w:val="kk-KZ"/>
        </w:rPr>
      </w:pPr>
    </w:p>
    <w:p w:rsidR="002E573A" w:rsidRPr="00E62138" w:rsidRDefault="002E573A" w:rsidP="002E573A">
      <w:pPr>
        <w:rPr>
          <w:lang w:val="kk-KZ"/>
        </w:rPr>
      </w:pPr>
    </w:p>
    <w:p w:rsidR="002E573A" w:rsidRPr="00E62138" w:rsidRDefault="002E573A" w:rsidP="002E573A">
      <w:pPr>
        <w:rPr>
          <w:lang w:val="kk-KZ"/>
        </w:rPr>
      </w:pPr>
    </w:p>
    <w:tbl>
      <w:tblPr>
        <w:tblW w:w="0" w:type="auto"/>
        <w:tblInd w:w="108"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tblPr>
      <w:tblGrid>
        <w:gridCol w:w="815"/>
        <w:gridCol w:w="7404"/>
        <w:gridCol w:w="986"/>
        <w:gridCol w:w="1244"/>
      </w:tblGrid>
      <w:tr w:rsidR="00566C35" w:rsidRPr="00E62138" w:rsidTr="007255D0">
        <w:trPr>
          <w:cantSplit/>
        </w:trPr>
        <w:tc>
          <w:tcPr>
            <w:tcW w:w="817"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both"/>
              <w:rPr>
                <w:lang w:val="kk-KZ"/>
              </w:rPr>
            </w:pPr>
            <w:r w:rsidRPr="00E62138">
              <w:rPr>
                <w:lang w:val="kk-KZ"/>
              </w:rPr>
              <w:t>Апта</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Тақырыптың аталуы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Сағат саны</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 xml:space="preserve">Бағасы </w:t>
            </w:r>
          </w:p>
        </w:tc>
      </w:tr>
      <w:tr w:rsidR="002E573A" w:rsidRPr="00E62138" w:rsidTr="007255D0">
        <w:trPr>
          <w:cantSplit/>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3B013F">
            <w:pPr>
              <w:jc w:val="center"/>
              <w:rPr>
                <w:lang w:val="kk-KZ"/>
              </w:rPr>
            </w:pPr>
            <w:r w:rsidRPr="00E62138">
              <w:rPr>
                <w:b/>
                <w:lang w:val="kk-KZ"/>
              </w:rPr>
              <w:t xml:space="preserve">1 Модуль </w:t>
            </w:r>
            <w:r w:rsidR="003B013F">
              <w:rPr>
                <w:b/>
                <w:lang w:val="kk-KZ"/>
              </w:rPr>
              <w:t xml:space="preserve"> </w:t>
            </w:r>
            <w:r w:rsidR="003B013F" w:rsidRPr="003B013F">
              <w:rPr>
                <w:b/>
                <w:lang w:val="kk-KZ"/>
              </w:rPr>
              <w:t>Когнитивті психологияға</w:t>
            </w:r>
            <w:r w:rsidRPr="003B013F">
              <w:rPr>
                <w:b/>
                <w:lang w:val="kk-KZ"/>
              </w:rPr>
              <w:t xml:space="preserve"> кіріспе</w:t>
            </w:r>
            <w:r w:rsidRPr="00E62138">
              <w:rPr>
                <w:i/>
                <w:lang w:val="kk-KZ"/>
              </w:rPr>
              <w:t xml:space="preserve"> </w:t>
            </w:r>
            <w:r w:rsidRPr="00E62138">
              <w:rPr>
                <w:lang w:val="kk-KZ"/>
              </w:rPr>
              <w:t xml:space="preserve"> </w:t>
            </w:r>
          </w:p>
        </w:tc>
      </w:tr>
      <w:tr w:rsidR="00566C35" w:rsidRPr="00E62138" w:rsidTr="007255D0">
        <w:trPr>
          <w:cantSplit/>
          <w:trHeight w:val="344"/>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C71A86" w:rsidP="007255D0">
            <w:pPr>
              <w:rPr>
                <w:lang w:val="kk-KZ"/>
              </w:rPr>
            </w:pPr>
            <w:r w:rsidRPr="00E62138">
              <w:rPr>
                <w:lang w:val="kk-KZ"/>
              </w:rPr>
              <w:t>1 дәріс</w:t>
            </w:r>
            <w:r w:rsidRPr="00E62138">
              <w:rPr>
                <w:b/>
                <w:bCs/>
                <w:kern w:val="1"/>
                <w:lang w:val="kk-KZ"/>
              </w:rPr>
              <w:t xml:space="preserve">. </w:t>
            </w:r>
            <w:r w:rsidRPr="00E62138">
              <w:rPr>
                <w:lang w:val="kk-KZ"/>
              </w:rPr>
              <w:t>Когнитивті психологияның пайда болуының философиялық және психологиялық алғышарттары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1</w:t>
            </w:r>
          </w:p>
        </w:tc>
      </w:tr>
      <w:tr w:rsidR="00566C35" w:rsidRPr="00E62138" w:rsidTr="007255D0">
        <w:trPr>
          <w:cantSplit/>
          <w:trHeight w:val="291"/>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pStyle w:val="ad"/>
              <w:numPr>
                <w:ilvl w:val="0"/>
                <w:numId w:val="6"/>
              </w:numPr>
              <w:contextualSpacing/>
              <w:rPr>
                <w:spacing w:val="-1"/>
                <w:lang w:val="kk-KZ"/>
              </w:rPr>
            </w:pPr>
            <w:r w:rsidRPr="00E62138">
              <w:rPr>
                <w:lang w:val="kk-KZ"/>
              </w:rPr>
              <w:t xml:space="preserve">1 практикалық (зертханалық) сабақ. </w:t>
            </w:r>
            <w:r w:rsidR="00566C35" w:rsidRPr="00E62138">
              <w:rPr>
                <w:spacing w:val="-1"/>
                <w:lang w:val="kk-KZ"/>
              </w:rPr>
              <w:t>Когнитивті психология қабылдаудың, талдау мен есте сақтаудың механизмдерін, ақпараттарды беруді және пайдалануды зерттейтін ғылым ретінде</w:t>
            </w:r>
          </w:p>
          <w:p w:rsidR="002E573A" w:rsidRPr="00E62138" w:rsidRDefault="002E573A" w:rsidP="00566C35">
            <w:pPr>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6</w:t>
            </w:r>
          </w:p>
        </w:tc>
      </w:tr>
      <w:tr w:rsidR="00566C35" w:rsidRPr="00E62138" w:rsidTr="007255D0">
        <w:trPr>
          <w:cantSplit/>
          <w:trHeight w:val="291"/>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w:t>
            </w:r>
          </w:p>
        </w:tc>
      </w:tr>
      <w:tr w:rsidR="00566C35" w:rsidRPr="00E62138" w:rsidTr="007255D0">
        <w:trPr>
          <w:cantSplit/>
          <w:trHeight w:val="257"/>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2</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F07F97" w:rsidRPr="00E62138" w:rsidRDefault="002E573A" w:rsidP="00F07F97">
            <w:pPr>
              <w:pStyle w:val="a8"/>
              <w:tabs>
                <w:tab w:val="left" w:pos="3480"/>
                <w:tab w:val="left" w:pos="8460"/>
              </w:tabs>
              <w:ind w:firstLine="720"/>
              <w:rPr>
                <w:sz w:val="24"/>
                <w:szCs w:val="24"/>
                <w:lang w:val="kk-KZ"/>
              </w:rPr>
            </w:pPr>
            <w:r w:rsidRPr="00E62138">
              <w:rPr>
                <w:sz w:val="24"/>
                <w:szCs w:val="24"/>
                <w:lang w:val="kk-KZ"/>
              </w:rPr>
              <w:t>2 дәріс.</w:t>
            </w:r>
            <w:r w:rsidR="00F07F97" w:rsidRPr="00E62138">
              <w:rPr>
                <w:sz w:val="24"/>
                <w:szCs w:val="24"/>
                <w:lang w:val="kk-KZ"/>
              </w:rPr>
              <w:t xml:space="preserve"> Когнитивті психологияның пәндік ауданы</w:t>
            </w:r>
          </w:p>
          <w:p w:rsidR="002E573A" w:rsidRPr="00E62138" w:rsidRDefault="00F07F97" w:rsidP="007255D0">
            <w:pPr>
              <w:rPr>
                <w:b/>
                <w:bCs/>
                <w:lang w:val="kk-KZ"/>
              </w:rPr>
            </w:pPr>
            <w:r w:rsidRPr="00E62138">
              <w:rPr>
                <w:lang w:val="kk-KZ"/>
              </w:rPr>
              <w:t xml:space="preserve"> </w:t>
            </w:r>
            <w:r w:rsidR="002E573A" w:rsidRPr="00E62138">
              <w:rPr>
                <w:lang w:val="kk-KZ"/>
              </w:rPr>
              <w:t xml:space="preserve"> </w:t>
            </w:r>
            <w:r w:rsidR="002E573A" w:rsidRPr="00E62138">
              <w:rPr>
                <w:b/>
                <w:bCs/>
                <w:lang w:val="kk-KZ"/>
              </w:rPr>
              <w:t xml:space="preserve">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1</w:t>
            </w:r>
          </w:p>
        </w:tc>
      </w:tr>
      <w:tr w:rsidR="00566C35" w:rsidRPr="00E62138" w:rsidTr="007255D0">
        <w:trPr>
          <w:cantSplit/>
          <w:trHeight w:val="248"/>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shd w:val="clear" w:color="auto" w:fill="FFFFFF"/>
              <w:contextualSpacing/>
              <w:jc w:val="both"/>
              <w:rPr>
                <w:spacing w:val="-1"/>
                <w:lang w:val="kk-KZ"/>
              </w:rPr>
            </w:pPr>
            <w:r w:rsidRPr="00E62138">
              <w:rPr>
                <w:lang w:val="kk-KZ"/>
              </w:rPr>
              <w:t xml:space="preserve">2 практикалық (зертханалық) сабақ. </w:t>
            </w:r>
            <w:r w:rsidR="00566C35" w:rsidRPr="00E62138">
              <w:rPr>
                <w:spacing w:val="-1"/>
                <w:lang w:val="kk-KZ"/>
              </w:rPr>
              <w:t>Когнитивті психологияның қысқаша тарихы. Когнитивті психология сферасы</w:t>
            </w:r>
          </w:p>
          <w:p w:rsidR="00566C35" w:rsidRPr="00E62138" w:rsidRDefault="00566C35" w:rsidP="00566C35"/>
          <w:p w:rsidR="002E573A" w:rsidRPr="00E62138" w:rsidRDefault="002E573A" w:rsidP="007255D0">
            <w:pPr>
              <w:tabs>
                <w:tab w:val="left" w:pos="426"/>
              </w:tabs>
              <w:jc w:val="both"/>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6</w:t>
            </w:r>
          </w:p>
        </w:tc>
      </w:tr>
      <w:tr w:rsidR="00566C35" w:rsidRPr="00E62138" w:rsidTr="007255D0">
        <w:trPr>
          <w:cantSplit/>
          <w:trHeight w:val="248"/>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5C1FE0" w:rsidP="007255D0">
            <w:pPr>
              <w:rPr>
                <w:lang w:val="kk-KZ"/>
              </w:rPr>
            </w:pPr>
            <w:r w:rsidRPr="00E62138">
              <w:rPr>
                <w:lang w:val="kk-KZ"/>
              </w:rPr>
              <w:t xml:space="preserve">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en-US"/>
              </w:rPr>
            </w:pPr>
            <w:r w:rsidRPr="00E62138">
              <w:rPr>
                <w:lang w:val="en-US"/>
              </w:rPr>
              <w:t>6</w:t>
            </w:r>
          </w:p>
        </w:tc>
      </w:tr>
      <w:tr w:rsidR="00566C35" w:rsidRPr="00E62138" w:rsidTr="007255D0">
        <w:trPr>
          <w:cantSplit/>
          <w:trHeight w:val="242"/>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3</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 xml:space="preserve">3 дәріс. </w:t>
            </w:r>
            <w:r w:rsidR="00F07F97" w:rsidRPr="00E62138">
              <w:rPr>
                <w:sz w:val="24"/>
                <w:szCs w:val="24"/>
                <w:lang w:val="kk-KZ"/>
              </w:rPr>
              <w:t>Когнитивті модельдер және компьютерлік метафора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1</w:t>
            </w:r>
          </w:p>
        </w:tc>
      </w:tr>
      <w:tr w:rsidR="00566C35" w:rsidRPr="00E62138" w:rsidTr="007255D0">
        <w:trPr>
          <w:cantSplit/>
          <w:trHeight w:val="273"/>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contextualSpacing/>
              <w:rPr>
                <w:spacing w:val="-1"/>
                <w:lang w:val="kk-KZ"/>
              </w:rPr>
            </w:pPr>
            <w:r w:rsidRPr="00E62138">
              <w:rPr>
                <w:lang w:val="kk-KZ"/>
              </w:rPr>
              <w:t>3 практикалық (зертханалық) сабақ</w:t>
            </w:r>
            <w:r w:rsidR="00566C35" w:rsidRPr="00E62138">
              <w:rPr>
                <w:spacing w:val="-1"/>
                <w:lang w:val="kk-KZ"/>
              </w:rPr>
              <w:t xml:space="preserve"> Компьютерлік метафора және адамның танымы</w:t>
            </w:r>
          </w:p>
          <w:p w:rsidR="002E573A" w:rsidRPr="00E62138" w:rsidRDefault="002E573A" w:rsidP="00566C35">
            <w:pPr>
              <w:pStyle w:val="ad"/>
              <w:contextualSpacing/>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6</w:t>
            </w:r>
          </w:p>
        </w:tc>
      </w:tr>
      <w:tr w:rsidR="00566C35" w:rsidRPr="00E62138" w:rsidTr="007255D0">
        <w:trPr>
          <w:cantSplit/>
          <w:trHeight w:val="273"/>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5C1FE0" w:rsidP="005C1FE0">
            <w:pPr>
              <w:rPr>
                <w:lang w:val="kk-KZ"/>
              </w:rPr>
            </w:pPr>
            <w:r w:rsidRPr="00E62138">
              <w:rPr>
                <w:lang w:val="kk-KZ"/>
              </w:rPr>
              <w:t>1. С</w:t>
            </w:r>
            <w:r w:rsidR="002E573A" w:rsidRPr="00E62138">
              <w:rPr>
                <w:lang w:val="kk-KZ"/>
              </w:rPr>
              <w:t>ӨЖ</w:t>
            </w:r>
            <w:r w:rsidRPr="00E62138">
              <w:rPr>
                <w:lang w:val="kk-KZ"/>
              </w:rPr>
              <w:t xml:space="preserve">  Қазіргі заманғы когнитивтік психологияның</w:t>
            </w:r>
            <w:r w:rsidR="002E573A" w:rsidRPr="00E62138">
              <w:rPr>
                <w:lang w:val="kk-KZ"/>
              </w:rPr>
              <w:t xml:space="preserve"> негізгі бағыттары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6</w:t>
            </w:r>
          </w:p>
        </w:tc>
      </w:tr>
      <w:tr w:rsidR="002E573A" w:rsidRPr="00E62138" w:rsidTr="007255D0">
        <w:trPr>
          <w:cantSplit/>
          <w:trHeight w:val="297"/>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b/>
                <w:lang w:val="kk-KZ"/>
              </w:rPr>
            </w:pPr>
            <w:r w:rsidRPr="00E62138">
              <w:rPr>
                <w:b/>
                <w:lang w:val="kk-KZ"/>
              </w:rPr>
              <w:t xml:space="preserve">2 Модуль </w:t>
            </w:r>
            <w:r w:rsidR="003B013F">
              <w:rPr>
                <w:b/>
                <w:lang w:val="kk-KZ"/>
              </w:rPr>
              <w:t>Қабылдау мен зейін</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4</w:t>
            </w:r>
          </w:p>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 xml:space="preserve">4 дәріс. </w:t>
            </w:r>
            <w:r w:rsidR="00F07F97" w:rsidRPr="00E62138">
              <w:rPr>
                <w:sz w:val="24"/>
                <w:szCs w:val="24"/>
                <w:lang w:val="kk-KZ"/>
              </w:rPr>
              <w:t xml:space="preserve"> Паттерндерді тану</w:t>
            </w:r>
            <w:r w:rsidR="00F07F97" w:rsidRPr="00E62138">
              <w:rPr>
                <w:bCs/>
                <w:spacing w:val="-9"/>
                <w:sz w:val="24"/>
                <w:szCs w:val="24"/>
                <w:lang w:val="kk-KZ"/>
              </w:rPr>
              <w:t>.</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1</w:t>
            </w:r>
          </w:p>
        </w:tc>
      </w:tr>
      <w:tr w:rsidR="00566C35" w:rsidRPr="00E62138" w:rsidTr="007255D0">
        <w:trPr>
          <w:cantSplit/>
          <w:trHeight w:val="242"/>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contextualSpacing/>
              <w:rPr>
                <w:lang w:val="kk-KZ"/>
              </w:rPr>
            </w:pPr>
            <w:r w:rsidRPr="00E62138">
              <w:rPr>
                <w:lang w:val="kk-KZ"/>
              </w:rPr>
              <w:t xml:space="preserve">4 практикалық (зертханалық) сабақ. </w:t>
            </w:r>
            <w:r w:rsidR="00566C35" w:rsidRPr="00E62138">
              <w:rPr>
                <w:spacing w:val="-1"/>
                <w:lang w:val="kk-KZ"/>
              </w:rPr>
              <w:t>Көруді субъективті ұйымдастыру</w:t>
            </w:r>
          </w:p>
          <w:p w:rsidR="002E573A" w:rsidRPr="00E62138" w:rsidRDefault="002E573A" w:rsidP="00566C35">
            <w:pPr>
              <w:pStyle w:val="ad"/>
              <w:contextualSpacing/>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6</w:t>
            </w:r>
          </w:p>
        </w:tc>
      </w:tr>
      <w:tr w:rsidR="00566C35" w:rsidRPr="00E62138" w:rsidTr="007255D0">
        <w:trPr>
          <w:cantSplit/>
          <w:trHeight w:val="242"/>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5C1FE0" w:rsidP="005C1FE0">
            <w:pPr>
              <w:rPr>
                <w:lang w:val="kk-KZ"/>
              </w:rPr>
            </w:pPr>
            <w:r w:rsidRPr="00E62138">
              <w:rPr>
                <w:lang w:val="kk-KZ"/>
              </w:rPr>
              <w:t>2.С</w:t>
            </w:r>
            <w:r w:rsidR="002E573A" w:rsidRPr="00E62138">
              <w:rPr>
                <w:lang w:val="kk-KZ"/>
              </w:rPr>
              <w:t xml:space="preserve">ОӨЖ </w:t>
            </w:r>
            <w:r w:rsidR="002E573A" w:rsidRPr="00E62138">
              <w:rPr>
                <w:rFonts w:eastAsia="???"/>
                <w:lang w:val="kk-KZ"/>
              </w:rPr>
              <w:t xml:space="preserve">Топтық жоба: </w:t>
            </w:r>
            <w:r w:rsidRPr="00E62138">
              <w:rPr>
                <w:lang w:val="kk-KZ"/>
              </w:rPr>
              <w:t xml:space="preserve">Танымдық іс әркеттің </w:t>
            </w:r>
            <w:r w:rsidR="002E573A" w:rsidRPr="00E62138">
              <w:rPr>
                <w:lang w:val="kk-KZ"/>
              </w:rPr>
              <w:t>анықтаудың көпжақтылығы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12</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5</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 xml:space="preserve">5 дәріс. </w:t>
            </w:r>
            <w:r w:rsidR="00F07F97" w:rsidRPr="00E62138">
              <w:rPr>
                <w:sz w:val="24"/>
                <w:szCs w:val="24"/>
                <w:lang w:val="kk-KZ"/>
              </w:rPr>
              <w:t xml:space="preserve"> Зейіннің негізгі феномендері.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contextualSpacing/>
              <w:rPr>
                <w:spacing w:val="-1"/>
                <w:lang w:val="kk-KZ"/>
              </w:rPr>
            </w:pPr>
            <w:r w:rsidRPr="00E62138">
              <w:rPr>
                <w:lang w:val="kk-KZ"/>
              </w:rPr>
              <w:t xml:space="preserve">5 практикалық (зертханалық) сабақ. </w:t>
            </w:r>
            <w:r w:rsidR="00566C35" w:rsidRPr="00E62138">
              <w:rPr>
                <w:lang w:val="kk-KZ"/>
              </w:rPr>
              <w:t xml:space="preserve">Зейіннің </w:t>
            </w:r>
            <w:r w:rsidR="00566C35" w:rsidRPr="00E62138">
              <w:rPr>
                <w:spacing w:val="-1"/>
                <w:lang w:val="kk-KZ"/>
              </w:rPr>
              <w:t>когнитивті модельдер</w:t>
            </w:r>
          </w:p>
          <w:p w:rsidR="002E573A" w:rsidRPr="00E62138" w:rsidRDefault="002E573A" w:rsidP="00566C35">
            <w:pPr>
              <w:contextualSpacing/>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5C1FE0" w:rsidP="007255D0">
            <w:pPr>
              <w:tabs>
                <w:tab w:val="left" w:pos="1695"/>
              </w:tabs>
              <w:rPr>
                <w:lang w:val="kk-KZ"/>
              </w:rPr>
            </w:pPr>
            <w:r w:rsidRPr="00E62138">
              <w:rPr>
                <w:lang w:val="kk-KZ"/>
              </w:rPr>
              <w:t>2.С</w:t>
            </w:r>
            <w:r w:rsidR="002E573A" w:rsidRPr="00E62138">
              <w:rPr>
                <w:lang w:val="kk-KZ"/>
              </w:rPr>
              <w:t xml:space="preserve">ОӨЖ </w:t>
            </w:r>
            <w:r w:rsidRPr="00E62138">
              <w:rPr>
                <w:lang w:val="kk-KZ"/>
              </w:rPr>
              <w:t xml:space="preserve"> Когнитивтік психология басқа адамтану ғылымдарының ішіндегі орны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lang w:val="kk-KZ"/>
              </w:rPr>
            </w:pPr>
            <w:r w:rsidRPr="00E62138">
              <w:rPr>
                <w:lang w:val="kk-KZ"/>
              </w:rPr>
              <w:t>6</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6</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 xml:space="preserve">6 дәріс. </w:t>
            </w:r>
            <w:r w:rsidR="00F07F97" w:rsidRPr="00E62138">
              <w:rPr>
                <w:sz w:val="24"/>
                <w:szCs w:val="24"/>
                <w:lang w:val="kk-KZ"/>
              </w:rPr>
              <w:t xml:space="preserve"> Зейінді эксперименттік және теориялық зерттеу</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566C35">
            <w:pPr>
              <w:pStyle w:val="ad"/>
              <w:numPr>
                <w:ilvl w:val="0"/>
                <w:numId w:val="8"/>
              </w:numPr>
              <w:shd w:val="clear" w:color="auto" w:fill="FFFFFF"/>
              <w:contextualSpacing/>
              <w:jc w:val="both"/>
              <w:rPr>
                <w:lang w:val="kk-KZ"/>
              </w:rPr>
            </w:pPr>
            <w:r w:rsidRPr="00E62138">
              <w:rPr>
                <w:lang w:val="kk-KZ"/>
              </w:rPr>
              <w:t xml:space="preserve">6 практикалық (зертханалық) сабақ. </w:t>
            </w:r>
            <w:r w:rsidR="00566C35" w:rsidRPr="00E62138">
              <w:rPr>
                <w:lang w:val="kk-KZ"/>
              </w:rPr>
              <w:t xml:space="preserve"> </w:t>
            </w:r>
            <w:r w:rsidR="00566C35" w:rsidRPr="00E62138">
              <w:rPr>
                <w:spacing w:val="-1"/>
                <w:lang w:val="kk-KZ"/>
              </w:rPr>
              <w:t>Зейіннің негізгі феномендері. Зейінді эксперименттік зерттеу.</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Height w:val="228"/>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5C1FE0" w:rsidP="005C1FE0">
            <w:pPr>
              <w:rPr>
                <w:lang w:val="kk-KZ"/>
              </w:rPr>
            </w:pPr>
            <w:r w:rsidRPr="00E62138">
              <w:rPr>
                <w:lang w:val="kk-KZ"/>
              </w:rPr>
              <w:t>4.С</w:t>
            </w:r>
            <w:r w:rsidR="002E573A" w:rsidRPr="00E62138">
              <w:rPr>
                <w:lang w:val="kk-KZ"/>
              </w:rPr>
              <w:t xml:space="preserve">ӨЖ </w:t>
            </w:r>
            <w:r w:rsidRPr="00E62138">
              <w:rPr>
                <w:lang w:val="kk-KZ"/>
              </w:rPr>
              <w:t xml:space="preserve">   Қазіргі когнитивті психологияның өзекті мәселелері бойынша әдебиеттерді рефераттау</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7</w:t>
            </w:r>
          </w:p>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 xml:space="preserve">7 дәріс. </w:t>
            </w:r>
            <w:r w:rsidR="00F07F97" w:rsidRPr="00E62138">
              <w:rPr>
                <w:sz w:val="24"/>
                <w:szCs w:val="24"/>
                <w:lang w:val="kk-KZ"/>
              </w:rPr>
              <w:t xml:space="preserve">  Ес:</w:t>
            </w:r>
            <w:r w:rsidR="00F07F97" w:rsidRPr="00E62138">
              <w:rPr>
                <w:sz w:val="24"/>
                <w:szCs w:val="24"/>
              </w:rPr>
              <w:t xml:space="preserve"> </w:t>
            </w:r>
            <w:r w:rsidR="00F07F97" w:rsidRPr="00E62138">
              <w:rPr>
                <w:sz w:val="24"/>
                <w:szCs w:val="24"/>
                <w:lang w:val="kk-KZ"/>
              </w:rPr>
              <w:t>құрылымы мен процесстері.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contextualSpacing/>
              <w:rPr>
                <w:spacing w:val="-1"/>
                <w:lang w:val="kk-KZ"/>
              </w:rPr>
            </w:pPr>
            <w:r w:rsidRPr="00E62138">
              <w:rPr>
                <w:lang w:val="kk-KZ"/>
              </w:rPr>
              <w:t>7 практикалық (зертханалық) сабақ</w:t>
            </w:r>
            <w:r w:rsidR="00566C35" w:rsidRPr="00E62138">
              <w:rPr>
                <w:lang w:val="kk-KZ"/>
              </w:rPr>
              <w:t>.</w:t>
            </w:r>
            <w:r w:rsidR="00566C35" w:rsidRPr="00E62138">
              <w:rPr>
                <w:spacing w:val="-1"/>
                <w:lang w:val="kk-KZ"/>
              </w:rPr>
              <w:t>Естің құрылысы</w:t>
            </w:r>
          </w:p>
          <w:p w:rsidR="002E573A" w:rsidRPr="00E62138" w:rsidRDefault="002E573A" w:rsidP="00566C35">
            <w:pPr>
              <w:rPr>
                <w:bCs/>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14447B" w:rsidP="007255D0">
            <w:pPr>
              <w:rPr>
                <w:lang w:val="kk-KZ"/>
              </w:rPr>
            </w:pPr>
            <w:r w:rsidRPr="00E62138">
              <w:rPr>
                <w:lang w:val="kk-KZ"/>
              </w:rPr>
              <w:t>5.С</w:t>
            </w:r>
            <w:r w:rsidR="002E573A" w:rsidRPr="00E62138">
              <w:rPr>
                <w:lang w:val="kk-KZ"/>
              </w:rPr>
              <w:t>ОӨЖ Оқытушылардың оқу іс әрекетіндегі даралық айырмашылықтары (Г.Клаус бойынша)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15</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b/>
                <w:lang w:val="kk-KZ"/>
              </w:rPr>
            </w:pPr>
            <w:r w:rsidRPr="00E62138">
              <w:rPr>
                <w:b/>
                <w:lang w:val="kk-KZ"/>
              </w:rPr>
              <w:t xml:space="preserve">1 Аралық бақылау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b/>
                <w:caps/>
                <w:lang w:val="kk-KZ"/>
              </w:rPr>
            </w:pPr>
            <w:r w:rsidRPr="00E62138">
              <w:rPr>
                <w:b/>
                <w:caps/>
                <w:lang w:val="kk-KZ"/>
              </w:rPr>
              <w:t>100</w:t>
            </w:r>
          </w:p>
        </w:tc>
      </w:tr>
      <w:tr w:rsidR="002E573A" w:rsidRPr="00E62138" w:rsidTr="007255D0">
        <w:trPr>
          <w:cantSplit/>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E573A" w:rsidRPr="00E62138" w:rsidRDefault="002E573A" w:rsidP="007255D0">
            <w:pPr>
              <w:jc w:val="center"/>
              <w:rPr>
                <w:caps/>
                <w:lang w:val="kk-KZ"/>
              </w:rPr>
            </w:pPr>
          </w:p>
        </w:tc>
      </w:tr>
      <w:tr w:rsidR="002E573A" w:rsidRPr="00E62138" w:rsidTr="007255D0">
        <w:trPr>
          <w:cantSplit/>
          <w:trHeight w:val="297"/>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b/>
                <w:lang w:val="kk-KZ"/>
              </w:rPr>
            </w:pPr>
            <w:r w:rsidRPr="00E62138">
              <w:rPr>
                <w:b/>
                <w:lang w:val="kk-KZ"/>
              </w:rPr>
              <w:t xml:space="preserve"> </w:t>
            </w:r>
            <w:r w:rsidR="003B013F">
              <w:rPr>
                <w:b/>
                <w:bCs/>
                <w:kern w:val="1"/>
              </w:rPr>
              <w:t xml:space="preserve">Модуль 3. </w:t>
            </w:r>
            <w:r w:rsidR="003B013F">
              <w:rPr>
                <w:b/>
                <w:lang w:val="kk-KZ"/>
              </w:rPr>
              <w:t>Есте сақтау</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8</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 xml:space="preserve">8 дәріс. </w:t>
            </w:r>
            <w:r w:rsidR="00F07F97" w:rsidRPr="00E62138">
              <w:rPr>
                <w:sz w:val="24"/>
                <w:szCs w:val="24"/>
                <w:lang w:val="kk-KZ"/>
              </w:rPr>
              <w:t xml:space="preserve"> Естің модельдері.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566C35">
            <w:pPr>
              <w:contextualSpacing/>
              <w:rPr>
                <w:lang w:val="kk-KZ"/>
              </w:rPr>
            </w:pPr>
            <w:r w:rsidRPr="00E62138">
              <w:rPr>
                <w:lang w:val="kk-KZ"/>
              </w:rPr>
              <w:t xml:space="preserve">8 практикалық (зертханалық) сабақ. </w:t>
            </w:r>
            <w:r w:rsidR="00566C35" w:rsidRPr="00E62138">
              <w:rPr>
                <w:spacing w:val="-1"/>
                <w:lang w:val="kk-KZ"/>
              </w:rPr>
              <w:t>Когнитивті психологиядағы естің орны.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F2272A" w:rsidP="00F2272A">
            <w:pPr>
              <w:rPr>
                <w:lang w:val="kk-KZ"/>
              </w:rPr>
            </w:pPr>
            <w:r w:rsidRPr="00E62138">
              <w:rPr>
                <w:lang w:val="kk-KZ"/>
              </w:rPr>
              <w:t>6.С</w:t>
            </w:r>
            <w:r w:rsidR="002E573A" w:rsidRPr="00E62138">
              <w:rPr>
                <w:lang w:val="kk-KZ"/>
              </w:rPr>
              <w:t xml:space="preserve">ӨЖ </w:t>
            </w:r>
            <w:r w:rsidRPr="00E62138">
              <w:rPr>
                <w:lang w:val="kk-KZ"/>
              </w:rPr>
              <w:t>Когнитивті ғылымдағы бағыттардың шетелдік модельдерімен және тұжырымдамаларымен танысу.</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4</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jc w:val="center"/>
              <w:rPr>
                <w:lang w:val="kk-KZ"/>
              </w:rPr>
            </w:pPr>
            <w:r w:rsidRPr="00E62138">
              <w:rPr>
                <w:lang w:val="kk-KZ"/>
              </w:rPr>
              <w:t>9</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 xml:space="preserve">9 дәріс. </w:t>
            </w:r>
            <w:r w:rsidR="00F07F97" w:rsidRPr="00E62138">
              <w:rPr>
                <w:spacing w:val="-1"/>
                <w:sz w:val="24"/>
                <w:szCs w:val="24"/>
                <w:lang w:val="kk-KZ"/>
              </w:rPr>
              <w:t xml:space="preserve"> Мнемоникалық жүйелер.</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F2272A">
            <w:pPr>
              <w:contextualSpacing/>
              <w:rPr>
                <w:spacing w:val="-1"/>
                <w:lang w:val="kk-KZ"/>
              </w:rPr>
            </w:pPr>
            <w:r w:rsidRPr="00E62138">
              <w:rPr>
                <w:lang w:val="kk-KZ"/>
              </w:rPr>
              <w:t xml:space="preserve">9 практикалық (зертханалық) сабақ. </w:t>
            </w:r>
            <w:r w:rsidRPr="00E62138">
              <w:rPr>
                <w:bCs/>
                <w:lang w:val="kk-KZ"/>
              </w:rPr>
              <w:t xml:space="preserve"> </w:t>
            </w:r>
            <w:r w:rsidR="00566C35" w:rsidRPr="00E62138">
              <w:rPr>
                <w:spacing w:val="-1"/>
                <w:lang w:val="kk-KZ"/>
              </w:rPr>
              <w:t>Мнемоникалық жүйелер</w:t>
            </w:r>
          </w:p>
          <w:p w:rsidR="002E573A" w:rsidRPr="00E62138" w:rsidRDefault="002E573A" w:rsidP="00566C35">
            <w:pPr>
              <w:rPr>
                <w:bCs/>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F2272A" w:rsidP="00F2272A">
            <w:pPr>
              <w:rPr>
                <w:lang w:val="kk-KZ"/>
              </w:rPr>
            </w:pPr>
            <w:r w:rsidRPr="00E62138">
              <w:rPr>
                <w:lang w:val="kk-KZ"/>
              </w:rPr>
              <w:t>7. С</w:t>
            </w:r>
            <w:r w:rsidR="002E573A" w:rsidRPr="00E62138">
              <w:rPr>
                <w:lang w:val="kk-KZ"/>
              </w:rPr>
              <w:t xml:space="preserve">ОӨЖ </w:t>
            </w:r>
            <w:r w:rsidRPr="00E62138">
              <w:rPr>
                <w:lang w:val="kk-KZ"/>
              </w:rPr>
              <w:t xml:space="preserve"> «Сенсорлық-перцептивті процесстер» мәселесі бойынша тақырыптық баяндама.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5</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jc w:val="center"/>
              <w:rPr>
                <w:lang w:val="kk-KZ"/>
              </w:rPr>
            </w:pPr>
            <w:r w:rsidRPr="00E62138">
              <w:rPr>
                <w:lang w:val="kk-KZ"/>
              </w:rPr>
              <w:t>10</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F07F97">
            <w:pPr>
              <w:pStyle w:val="a8"/>
              <w:tabs>
                <w:tab w:val="left" w:pos="3480"/>
                <w:tab w:val="left" w:pos="8460"/>
              </w:tabs>
              <w:ind w:firstLine="720"/>
              <w:rPr>
                <w:sz w:val="24"/>
                <w:szCs w:val="24"/>
                <w:lang w:val="kk-KZ"/>
              </w:rPr>
            </w:pPr>
            <w:r w:rsidRPr="00E62138">
              <w:rPr>
                <w:sz w:val="24"/>
                <w:szCs w:val="24"/>
                <w:lang w:val="kk-KZ"/>
              </w:rPr>
              <w:t>10 дәріс</w:t>
            </w:r>
            <w:r w:rsidR="00F07F97" w:rsidRPr="00E62138">
              <w:rPr>
                <w:sz w:val="24"/>
                <w:szCs w:val="24"/>
                <w:lang w:val="kk-KZ"/>
              </w:rPr>
              <w:t xml:space="preserve"> </w:t>
            </w:r>
            <w:r w:rsidR="00F07F97" w:rsidRPr="00E62138">
              <w:rPr>
                <w:spacing w:val="-1"/>
                <w:sz w:val="24"/>
                <w:szCs w:val="24"/>
                <w:lang w:val="kk-KZ"/>
              </w:rPr>
              <w:t>.</w:t>
            </w:r>
            <w:r w:rsidR="00F07F97" w:rsidRPr="00E62138">
              <w:rPr>
                <w:sz w:val="24"/>
                <w:szCs w:val="24"/>
                <w:lang w:val="kk-KZ"/>
              </w:rPr>
              <w:t>Ойлау және түсініктердің қалыптасуы.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contextualSpacing/>
              <w:rPr>
                <w:lang w:val="kk-KZ"/>
              </w:rPr>
            </w:pPr>
            <w:r w:rsidRPr="00E62138">
              <w:rPr>
                <w:lang w:val="kk-KZ"/>
              </w:rPr>
              <w:t xml:space="preserve">10 практикалық (зертханалық) сабақ. </w:t>
            </w:r>
            <w:r w:rsidR="00566C35" w:rsidRPr="00E62138">
              <w:rPr>
                <w:spacing w:val="-1"/>
                <w:lang w:val="kk-KZ"/>
              </w:rPr>
              <w:t>Ойлау және түсініктердің қалыптасуы</w:t>
            </w:r>
          </w:p>
          <w:p w:rsidR="002E573A" w:rsidRPr="00E62138" w:rsidRDefault="002E573A" w:rsidP="00566C35">
            <w:pPr>
              <w:pStyle w:val="20"/>
              <w:tabs>
                <w:tab w:val="left" w:pos="426"/>
              </w:tabs>
              <w:spacing w:after="0" w:line="240" w:lineRule="auto"/>
              <w:jc w:val="both"/>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F2272A" w:rsidP="007255D0">
            <w:pPr>
              <w:rPr>
                <w:lang w:val="kk-KZ"/>
              </w:rPr>
            </w:pPr>
            <w:r w:rsidRPr="00E62138">
              <w:rPr>
                <w:lang w:val="kk-KZ"/>
              </w:rPr>
              <w:t>С</w:t>
            </w:r>
            <w:r w:rsidR="002E573A" w:rsidRPr="00E62138">
              <w:rPr>
                <w:lang w:val="kk-KZ"/>
              </w:rPr>
              <w:t>ОӨЖ</w:t>
            </w:r>
            <w:r w:rsidR="002E573A" w:rsidRPr="00E62138">
              <w:rPr>
                <w:bCs/>
                <w:lang w:val="kk-KZ"/>
              </w:rPr>
              <w:t xml:space="preserve"> </w:t>
            </w:r>
            <w:r w:rsidR="002E573A" w:rsidRPr="00E62138">
              <w:rPr>
                <w:lang w:val="kk-KZ"/>
              </w:rPr>
              <w:t>Педагогикалық іс әрекет стилі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5</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jc w:val="center"/>
              <w:rPr>
                <w:lang w:val="en-US"/>
              </w:rPr>
            </w:pPr>
            <w:r w:rsidRPr="00E62138">
              <w:rPr>
                <w:lang w:val="en-US"/>
              </w:rPr>
              <w:t>11</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8708A3" w:rsidRPr="00E62138" w:rsidRDefault="002E573A" w:rsidP="008708A3">
            <w:pPr>
              <w:pStyle w:val="a8"/>
              <w:tabs>
                <w:tab w:val="left" w:pos="3480"/>
                <w:tab w:val="left" w:pos="8460"/>
              </w:tabs>
              <w:ind w:firstLine="720"/>
              <w:rPr>
                <w:sz w:val="24"/>
                <w:szCs w:val="24"/>
                <w:lang w:val="kk-KZ"/>
              </w:rPr>
            </w:pPr>
            <w:r w:rsidRPr="00E62138">
              <w:rPr>
                <w:sz w:val="24"/>
                <w:szCs w:val="24"/>
                <w:lang w:val="en-US"/>
              </w:rPr>
              <w:t>11</w:t>
            </w:r>
            <w:r w:rsidRPr="00E62138">
              <w:rPr>
                <w:sz w:val="24"/>
                <w:szCs w:val="24"/>
                <w:lang w:val="kk-KZ"/>
              </w:rPr>
              <w:t xml:space="preserve"> дәріс. </w:t>
            </w:r>
            <w:r w:rsidR="008708A3" w:rsidRPr="00E62138">
              <w:rPr>
                <w:sz w:val="24"/>
                <w:szCs w:val="24"/>
                <w:lang w:val="kk-KZ"/>
              </w:rPr>
              <w:t>Жасанды интеллект.</w:t>
            </w:r>
          </w:p>
          <w:p w:rsidR="002E573A" w:rsidRPr="00E62138" w:rsidRDefault="002E573A" w:rsidP="008708A3">
            <w:pPr>
              <w:pStyle w:val="a8"/>
              <w:tabs>
                <w:tab w:val="left" w:pos="3480"/>
                <w:tab w:val="left" w:pos="8460"/>
              </w:tabs>
              <w:ind w:firstLine="720"/>
              <w:rPr>
                <w:sz w:val="24"/>
                <w:szCs w:val="24"/>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contextualSpacing/>
              <w:rPr>
                <w:bCs/>
                <w:kern w:val="1"/>
                <w:lang w:val="kk-KZ"/>
              </w:rPr>
            </w:pPr>
            <w:r w:rsidRPr="00E62138">
              <w:rPr>
                <w:lang w:val="kk-KZ"/>
              </w:rPr>
              <w:t>11 практикалық (зертханалық) сабақ</w:t>
            </w:r>
            <w:r w:rsidRPr="00E62138">
              <w:rPr>
                <w:bCs/>
                <w:lang w:val="kk-KZ"/>
              </w:rPr>
              <w:t xml:space="preserve">. </w:t>
            </w:r>
            <w:r w:rsidR="00566C35" w:rsidRPr="00E62138">
              <w:rPr>
                <w:lang w:val="kk-KZ"/>
              </w:rPr>
              <w:t>Жасанды интеллект және ойлау</w:t>
            </w:r>
          </w:p>
          <w:p w:rsidR="002E573A" w:rsidRPr="00E62138" w:rsidRDefault="002E573A" w:rsidP="00566C35">
            <w:pPr>
              <w:rPr>
                <w:bCs/>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F2272A" w:rsidP="007255D0">
            <w:pPr>
              <w:rPr>
                <w:lang w:val="kk-KZ"/>
              </w:rPr>
            </w:pPr>
            <w:r w:rsidRPr="00E62138">
              <w:rPr>
                <w:lang w:val="kk-KZ"/>
              </w:rPr>
              <w:t>8.С</w:t>
            </w:r>
            <w:r w:rsidR="002E573A" w:rsidRPr="00E62138">
              <w:rPr>
                <w:lang w:val="kk-KZ"/>
              </w:rPr>
              <w:t xml:space="preserve">ОӨЖ </w:t>
            </w:r>
            <w:r w:rsidR="003108B3" w:rsidRPr="00E62138">
              <w:rPr>
                <w:lang w:val="kk-KZ"/>
              </w:rPr>
              <w:t>«Зейіннің позитивті және негативті талдамы» мәселесі бойынша теориялық баяндама.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5</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jc w:val="center"/>
              <w:rPr>
                <w:lang w:val="kk-KZ"/>
              </w:rPr>
            </w:pPr>
            <w:r w:rsidRPr="00E62138">
              <w:rPr>
                <w:lang w:val="kk-KZ"/>
              </w:rPr>
              <w:t>12</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8708A3">
            <w:pPr>
              <w:pStyle w:val="a8"/>
              <w:tabs>
                <w:tab w:val="left" w:pos="3480"/>
                <w:tab w:val="left" w:pos="8460"/>
              </w:tabs>
              <w:ind w:firstLine="720"/>
              <w:rPr>
                <w:sz w:val="24"/>
                <w:szCs w:val="24"/>
                <w:lang w:val="kk-KZ"/>
              </w:rPr>
            </w:pPr>
            <w:r w:rsidRPr="00E62138">
              <w:rPr>
                <w:sz w:val="24"/>
                <w:szCs w:val="24"/>
                <w:lang w:val="kk-KZ"/>
              </w:rPr>
              <w:t>12 дәріс</w:t>
            </w:r>
            <w:r w:rsidR="008708A3" w:rsidRPr="00E62138">
              <w:rPr>
                <w:sz w:val="24"/>
                <w:szCs w:val="24"/>
                <w:lang w:val="kk-KZ"/>
              </w:rPr>
              <w:t>. Дам у психологиясы: Пиаженің бағыты</w:t>
            </w:r>
            <w:r w:rsidR="008708A3" w:rsidRPr="00E62138">
              <w:rPr>
                <w:color w:val="000000"/>
                <w:sz w:val="24"/>
                <w:szCs w:val="24"/>
                <w:lang w:val="kk-KZ"/>
              </w:rPr>
              <w:t>.</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566C35" w:rsidRPr="00E62138" w:rsidRDefault="002E573A" w:rsidP="00566C35">
            <w:pPr>
              <w:contextualSpacing/>
              <w:rPr>
                <w:lang w:val="kk-KZ"/>
              </w:rPr>
            </w:pPr>
            <w:r w:rsidRPr="00E62138">
              <w:rPr>
                <w:lang w:val="kk-KZ"/>
              </w:rPr>
              <w:t>12 практикалық (зертханалық) сабақ.</w:t>
            </w:r>
            <w:r w:rsidRPr="00E62138">
              <w:rPr>
                <w:lang w:val="kk-KZ" w:eastAsia="ko-KR"/>
              </w:rPr>
              <w:t xml:space="preserve"> </w:t>
            </w:r>
            <w:r w:rsidR="00566C35" w:rsidRPr="00E62138">
              <w:rPr>
                <w:bCs/>
                <w:kern w:val="1"/>
                <w:lang w:val="kk-KZ"/>
              </w:rPr>
              <w:t>Даму психологиясының тарихы</w:t>
            </w:r>
          </w:p>
          <w:p w:rsidR="002E573A" w:rsidRPr="00E62138" w:rsidRDefault="002E573A" w:rsidP="00566C35">
            <w:pPr>
              <w:pStyle w:val="20"/>
              <w:tabs>
                <w:tab w:val="left" w:pos="426"/>
              </w:tabs>
              <w:spacing w:after="0" w:line="240" w:lineRule="auto"/>
              <w:jc w:val="both"/>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3108B3" w:rsidP="00723D9D">
            <w:pPr>
              <w:rPr>
                <w:lang w:val="kk-KZ"/>
              </w:rPr>
            </w:pPr>
            <w:r w:rsidRPr="00E62138">
              <w:rPr>
                <w:lang w:val="kk-KZ"/>
              </w:rPr>
              <w:t>9. С</w:t>
            </w:r>
            <w:r w:rsidR="002E573A" w:rsidRPr="00E62138">
              <w:rPr>
                <w:lang w:val="kk-KZ"/>
              </w:rPr>
              <w:t xml:space="preserve">ӨЖ Топтық жоба: </w:t>
            </w:r>
            <w:r w:rsidR="00723D9D" w:rsidRPr="00E62138">
              <w:rPr>
                <w:lang w:val="kk-KZ"/>
              </w:rPr>
              <w:t xml:space="preserve"> Выготский Л.С. «Ойлау және тіл» еңбегі бойынша.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5</w:t>
            </w:r>
          </w:p>
        </w:tc>
      </w:tr>
      <w:tr w:rsidR="002E573A" w:rsidRPr="00E62138" w:rsidTr="007255D0">
        <w:trPr>
          <w:cantSplit/>
          <w:trHeight w:val="297"/>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3B013F" w:rsidP="007255D0">
            <w:pPr>
              <w:jc w:val="center"/>
              <w:rPr>
                <w:b/>
                <w:lang w:val="kk-KZ"/>
              </w:rPr>
            </w:pPr>
            <w:r>
              <w:rPr>
                <w:b/>
                <w:bCs/>
                <w:kern w:val="1"/>
              </w:rPr>
              <w:t xml:space="preserve">Модуль 4. </w:t>
            </w:r>
            <w:r>
              <w:rPr>
                <w:b/>
                <w:lang w:val="kk-KZ"/>
              </w:rPr>
              <w:t>Ойлау мен интеллект</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jc w:val="center"/>
              <w:rPr>
                <w:lang w:val="kk-KZ"/>
              </w:rPr>
            </w:pPr>
            <w:r w:rsidRPr="00E62138">
              <w:rPr>
                <w:lang w:val="kk-KZ"/>
              </w:rPr>
              <w:t>13</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8708A3">
            <w:pPr>
              <w:pStyle w:val="a8"/>
              <w:tabs>
                <w:tab w:val="left" w:pos="3480"/>
                <w:tab w:val="left" w:pos="8460"/>
              </w:tabs>
              <w:ind w:firstLine="720"/>
              <w:rPr>
                <w:sz w:val="24"/>
                <w:szCs w:val="24"/>
                <w:lang w:val="kk-KZ"/>
              </w:rPr>
            </w:pPr>
            <w:r w:rsidRPr="00E62138">
              <w:rPr>
                <w:sz w:val="24"/>
                <w:szCs w:val="24"/>
                <w:lang w:val="kk-KZ"/>
              </w:rPr>
              <w:t xml:space="preserve">13 дәріс. </w:t>
            </w:r>
            <w:r w:rsidR="008708A3" w:rsidRPr="00E62138">
              <w:rPr>
                <w:sz w:val="24"/>
                <w:szCs w:val="24"/>
                <w:lang w:val="kk-KZ"/>
              </w:rPr>
              <w:t>Даму психологиясы: Л.С. Выготскийдің бағыты.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bCs/>
                <w:lang w:val="kk-KZ"/>
              </w:rPr>
            </w:pPr>
            <w:r w:rsidRPr="00E62138">
              <w:rPr>
                <w:lang w:val="kk-KZ"/>
              </w:rPr>
              <w:t xml:space="preserve">13 практикалық (зертханалық) сабақ. </w:t>
            </w:r>
            <w:r w:rsidRPr="00E62138">
              <w:rPr>
                <w:bCs/>
                <w:lang w:val="kk-KZ"/>
              </w:rPr>
              <w:t>Оқушы жетістігін бағалаудың объективті әдістері мәселесі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3D9D">
            <w:pPr>
              <w:rPr>
                <w:lang w:val="kk-KZ"/>
              </w:rPr>
            </w:pPr>
            <w:r w:rsidRPr="00E62138">
              <w:rPr>
                <w:lang w:val="kk-KZ"/>
              </w:rPr>
              <w:t>1</w:t>
            </w:r>
            <w:r w:rsidR="00975280" w:rsidRPr="00E62138">
              <w:rPr>
                <w:lang w:val="kk-KZ"/>
              </w:rPr>
              <w:t>0 С</w:t>
            </w:r>
            <w:r w:rsidRPr="00E62138">
              <w:rPr>
                <w:lang w:val="kk-KZ"/>
              </w:rPr>
              <w:t xml:space="preserve">ӨЖ </w:t>
            </w:r>
            <w:r w:rsidR="00723D9D" w:rsidRPr="00E62138">
              <w:rPr>
                <w:lang w:val="kk-KZ"/>
              </w:rPr>
              <w:t>Зинченко Т.П. «Эксперименттік және когнитивтік психологиядағы ес» оқулық бойынша реферат</w:t>
            </w:r>
            <w:r w:rsidR="00975280" w:rsidRPr="00E62138">
              <w:rPr>
                <w:lang w:val="kk-KZ"/>
              </w:rPr>
              <w:t>.</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5</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jc w:val="center"/>
              <w:rPr>
                <w:lang w:val="en-US"/>
              </w:rPr>
            </w:pPr>
            <w:r w:rsidRPr="00E62138">
              <w:rPr>
                <w:lang w:val="en-US"/>
              </w:rPr>
              <w:t>14</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8708A3" w:rsidRPr="00E62138" w:rsidRDefault="002E573A" w:rsidP="008708A3">
            <w:pPr>
              <w:pStyle w:val="a8"/>
              <w:tabs>
                <w:tab w:val="left" w:pos="3480"/>
                <w:tab w:val="left" w:pos="8460"/>
              </w:tabs>
              <w:ind w:firstLine="720"/>
              <w:rPr>
                <w:sz w:val="24"/>
                <w:szCs w:val="24"/>
                <w:lang w:val="kk-KZ"/>
              </w:rPr>
            </w:pPr>
            <w:r w:rsidRPr="00E62138">
              <w:rPr>
                <w:sz w:val="24"/>
                <w:szCs w:val="24"/>
              </w:rPr>
              <w:t>14</w:t>
            </w:r>
            <w:r w:rsidRPr="00E62138">
              <w:rPr>
                <w:sz w:val="24"/>
                <w:szCs w:val="24"/>
                <w:lang w:val="kk-KZ"/>
              </w:rPr>
              <w:t xml:space="preserve"> дә</w:t>
            </w:r>
            <w:proofErr w:type="gramStart"/>
            <w:r w:rsidRPr="00E62138">
              <w:rPr>
                <w:sz w:val="24"/>
                <w:szCs w:val="24"/>
                <w:lang w:val="kk-KZ"/>
              </w:rPr>
              <w:t>р</w:t>
            </w:r>
            <w:proofErr w:type="gramEnd"/>
            <w:r w:rsidRPr="00E62138">
              <w:rPr>
                <w:sz w:val="24"/>
                <w:szCs w:val="24"/>
                <w:lang w:val="kk-KZ"/>
              </w:rPr>
              <w:t xml:space="preserve">іс. </w:t>
            </w:r>
            <w:r w:rsidR="008708A3" w:rsidRPr="00E62138">
              <w:rPr>
                <w:sz w:val="24"/>
                <w:szCs w:val="24"/>
                <w:lang w:val="kk-KZ"/>
              </w:rPr>
              <w:t xml:space="preserve"> Қазіргі когнитивті психологияның даму тенденциялары.</w:t>
            </w:r>
          </w:p>
          <w:p w:rsidR="002E573A" w:rsidRPr="00E62138" w:rsidRDefault="002E573A" w:rsidP="008708A3"/>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3D9D">
            <w:pPr>
              <w:contextualSpacing/>
              <w:rPr>
                <w:lang w:val="kk-KZ"/>
              </w:rPr>
            </w:pPr>
            <w:r w:rsidRPr="00E62138">
              <w:rPr>
                <w:lang w:val="kk-KZ"/>
              </w:rPr>
              <w:t xml:space="preserve">14 практикалық (зертханалық) сабақ. </w:t>
            </w:r>
            <w:r w:rsidR="00723D9D" w:rsidRPr="00E62138">
              <w:rPr>
                <w:lang w:val="kk-KZ"/>
              </w:rPr>
              <w:t xml:space="preserve"> </w:t>
            </w:r>
            <w:r w:rsidR="00723D9D" w:rsidRPr="00E62138">
              <w:t>Миллер Дж. «</w:t>
            </w:r>
            <w:proofErr w:type="spellStart"/>
            <w:r w:rsidR="00723D9D" w:rsidRPr="00E62138">
              <w:t>Когнитив</w:t>
            </w:r>
            <w:proofErr w:type="spellEnd"/>
            <w:r w:rsidR="00723D9D" w:rsidRPr="00E62138">
              <w:rPr>
                <w:lang w:val="kk-KZ"/>
              </w:rPr>
              <w:t>ті</w:t>
            </w:r>
            <w:proofErr w:type="gramStart"/>
            <w:r w:rsidR="00723D9D" w:rsidRPr="00E62138">
              <w:rPr>
                <w:lang w:val="kk-KZ"/>
              </w:rPr>
              <w:t>к</w:t>
            </w:r>
            <w:proofErr w:type="gramEnd"/>
            <w:r w:rsidR="00723D9D" w:rsidRPr="00E62138">
              <w:t xml:space="preserve"> </w:t>
            </w:r>
            <w:proofErr w:type="gramStart"/>
            <w:r w:rsidR="00723D9D" w:rsidRPr="00E62138">
              <w:t>революция</w:t>
            </w:r>
            <w:proofErr w:type="gramEnd"/>
            <w:r w:rsidR="00723D9D" w:rsidRPr="00E62138">
              <w:t xml:space="preserve"> </w:t>
            </w:r>
            <w:r w:rsidR="00723D9D" w:rsidRPr="00E62138">
              <w:rPr>
                <w:lang w:val="kk-KZ"/>
              </w:rPr>
              <w:t>тарихи көзқарас бойынша</w:t>
            </w:r>
            <w:r w:rsidR="00723D9D" w:rsidRPr="00E62138">
              <w:t xml:space="preserve">» </w:t>
            </w:r>
            <w:r w:rsidR="00723D9D" w:rsidRPr="00E62138">
              <w:rPr>
                <w:lang w:val="kk-KZ"/>
              </w:rPr>
              <w:t xml:space="preserve"> жұмысына талдап эссе жазу.</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330378" w:rsidP="00330378">
            <w:pPr>
              <w:rPr>
                <w:lang w:val="kk-KZ"/>
              </w:rPr>
            </w:pPr>
            <w:r w:rsidRPr="00E62138">
              <w:rPr>
                <w:lang w:val="kk-KZ"/>
              </w:rPr>
              <w:t xml:space="preserve">12.  </w:t>
            </w:r>
            <w:r w:rsidR="003108B3" w:rsidRPr="00E62138">
              <w:rPr>
                <w:lang w:val="kk-KZ"/>
              </w:rPr>
              <w:t>С</w:t>
            </w:r>
            <w:r w:rsidRPr="00E62138">
              <w:rPr>
                <w:lang w:val="kk-KZ"/>
              </w:rPr>
              <w:t>ОӨЖ  Когнитивтік  психологиядағы таным</w:t>
            </w:r>
            <w:r w:rsidR="003108B3" w:rsidRPr="00E62138">
              <w:rPr>
                <w:lang w:val="kk-KZ"/>
              </w:rPr>
              <w:t xml:space="preserve"> процесі субъектілерінің ө</w:t>
            </w:r>
            <w:r w:rsidR="002E573A" w:rsidRPr="00E62138">
              <w:rPr>
                <w:lang w:val="kk-KZ"/>
              </w:rPr>
              <w:t>зара әрекеттесу формасы ретінде</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w:t>
            </w:r>
          </w:p>
        </w:tc>
      </w:tr>
      <w:tr w:rsidR="00566C35" w:rsidRPr="00E62138" w:rsidTr="007255D0">
        <w:trPr>
          <w:cantSplit/>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15</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lang w:val="kk-KZ"/>
              </w:rPr>
            </w:pPr>
            <w:r w:rsidRPr="00E62138">
              <w:rPr>
                <w:lang w:val="kk-KZ"/>
              </w:rPr>
              <w:t xml:space="preserve">15 дәріс. </w:t>
            </w:r>
            <w:r w:rsidR="008708A3" w:rsidRPr="00E62138">
              <w:rPr>
                <w:lang w:val="kk-KZ"/>
              </w:rPr>
              <w:t>Когнитивті нейроғылым</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566C35">
            <w:pPr>
              <w:pStyle w:val="ad"/>
              <w:numPr>
                <w:ilvl w:val="0"/>
                <w:numId w:val="10"/>
              </w:numPr>
              <w:contextualSpacing/>
              <w:rPr>
                <w:bCs/>
                <w:lang w:val="kk-KZ"/>
              </w:rPr>
            </w:pPr>
            <w:r w:rsidRPr="00E62138">
              <w:rPr>
                <w:lang w:val="kk-KZ"/>
              </w:rPr>
              <w:t xml:space="preserve">15 практикалық (зертханалық) сабақ. </w:t>
            </w:r>
            <w:r w:rsidR="00566C35" w:rsidRPr="00E62138">
              <w:rPr>
                <w:lang w:val="kk-KZ"/>
              </w:rPr>
              <w:t xml:space="preserve">Қазіргі психофизиологиялық зерттеу әдістері. </w:t>
            </w:r>
            <w:r w:rsidR="00566C35" w:rsidRPr="00E62138">
              <w:rPr>
                <w:bCs/>
                <w:spacing w:val="-1"/>
                <w:lang w:val="kk-KZ"/>
              </w:rPr>
              <w:t>Когнитивті даму</w:t>
            </w:r>
            <w:r w:rsidR="00566C35" w:rsidRPr="00E62138">
              <w:rPr>
                <w:lang w:val="kk-KZ"/>
              </w:rPr>
              <w:t>.</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lang w:val="kk-KZ"/>
              </w:rPr>
            </w:pPr>
            <w:r w:rsidRPr="00E62138">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6</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3108B3" w:rsidP="007255D0">
            <w:pPr>
              <w:rPr>
                <w:lang w:val="kk-KZ"/>
              </w:rPr>
            </w:pPr>
            <w:r w:rsidRPr="00E62138">
              <w:rPr>
                <w:lang w:val="kk-KZ"/>
              </w:rPr>
              <w:t>13.С</w:t>
            </w:r>
            <w:r w:rsidR="002E573A" w:rsidRPr="00E62138">
              <w:rPr>
                <w:lang w:val="kk-KZ"/>
              </w:rPr>
              <w:t xml:space="preserve">ОӨЖ </w:t>
            </w:r>
            <w:r w:rsidRPr="00E62138">
              <w:rPr>
                <w:lang w:val="kk-KZ"/>
              </w:rPr>
              <w:t>Эссе жазу: «Нейропсихология мен нейрофизиологияның когнитивті зерттеулердің дамуына әсері»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caps/>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w:t>
            </w:r>
          </w:p>
        </w:tc>
      </w:tr>
      <w:tr w:rsidR="00566C35" w:rsidRPr="00E62138" w:rsidTr="007255D0">
        <w:trPr>
          <w:cantSplit/>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lang w:val="kk-KZ"/>
              </w:rPr>
            </w:pPr>
            <w:r w:rsidRPr="00E62138">
              <w:rPr>
                <w:lang w:val="kk-KZ"/>
              </w:rPr>
              <w:t>2 АБ. Бақылау жұмысы (жазбаша)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b/>
                <w:caps/>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caps/>
                <w:lang w:val="kk-KZ"/>
              </w:rPr>
            </w:pPr>
            <w:r w:rsidRPr="00E62138">
              <w:rPr>
                <w:caps/>
                <w:lang w:val="kk-KZ"/>
              </w:rPr>
              <w:t>15</w:t>
            </w:r>
          </w:p>
        </w:tc>
      </w:tr>
      <w:tr w:rsidR="00566C35" w:rsidRPr="00E62138" w:rsidTr="007255D0">
        <w:trPr>
          <w:cantSplit/>
          <w:trHeight w:val="132"/>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2E573A" w:rsidRPr="00E62138" w:rsidRDefault="002E573A" w:rsidP="007255D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b/>
                <w:lang w:val="kk-KZ"/>
              </w:rPr>
            </w:pPr>
            <w:r w:rsidRPr="00E62138">
              <w:rPr>
                <w:b/>
                <w:lang w:val="kk-KZ"/>
              </w:rPr>
              <w:t xml:space="preserve">2 Аралық бақылау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b/>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b/>
                <w:caps/>
                <w:lang w:val="kk-KZ"/>
              </w:rPr>
            </w:pPr>
            <w:r w:rsidRPr="00E62138">
              <w:rPr>
                <w:b/>
                <w:caps/>
                <w:lang w:val="kk-KZ"/>
              </w:rPr>
              <w:t>100</w:t>
            </w:r>
          </w:p>
        </w:tc>
      </w:tr>
      <w:tr w:rsidR="00566C35" w:rsidRPr="00E62138" w:rsidTr="007255D0">
        <w:trPr>
          <w:cantSplit/>
        </w:trPr>
        <w:tc>
          <w:tcPr>
            <w:tcW w:w="817"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b/>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b/>
                <w:lang w:val="kk-KZ"/>
              </w:rPr>
            </w:pPr>
            <w:r w:rsidRPr="00E62138">
              <w:rPr>
                <w:b/>
                <w:lang w:val="kk-KZ"/>
              </w:rPr>
              <w:t xml:space="preserve">Емтихан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b/>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b/>
                <w:caps/>
                <w:lang w:val="kk-KZ"/>
              </w:rPr>
            </w:pPr>
            <w:r w:rsidRPr="00E62138">
              <w:rPr>
                <w:b/>
                <w:caps/>
                <w:lang w:val="kk-KZ"/>
              </w:rPr>
              <w:t>100</w:t>
            </w:r>
          </w:p>
        </w:tc>
      </w:tr>
      <w:tr w:rsidR="00566C35" w:rsidRPr="00E62138" w:rsidTr="007255D0">
        <w:trPr>
          <w:cantSplit/>
        </w:trPr>
        <w:tc>
          <w:tcPr>
            <w:tcW w:w="817"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b/>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rPr>
                <w:b/>
                <w:lang w:val="kk-KZ"/>
              </w:rPr>
            </w:pPr>
            <w:r w:rsidRPr="00E62138">
              <w:rPr>
                <w:b/>
                <w:lang w:val="kk-KZ"/>
              </w:rPr>
              <w:t>Барлығы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2E573A" w:rsidRPr="00E62138" w:rsidRDefault="002E573A" w:rsidP="007255D0">
            <w:pPr>
              <w:jc w:val="center"/>
              <w:rPr>
                <w:b/>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E573A" w:rsidRPr="00E62138" w:rsidRDefault="002E573A" w:rsidP="007255D0">
            <w:pPr>
              <w:jc w:val="center"/>
              <w:rPr>
                <w:b/>
                <w:caps/>
                <w:lang w:val="kk-KZ"/>
              </w:rPr>
            </w:pPr>
            <w:r w:rsidRPr="00E62138">
              <w:rPr>
                <w:b/>
                <w:caps/>
                <w:lang w:val="kk-KZ"/>
              </w:rPr>
              <w:t>100</w:t>
            </w:r>
          </w:p>
        </w:tc>
      </w:tr>
    </w:tbl>
    <w:p w:rsidR="002E573A" w:rsidRPr="00E62138" w:rsidRDefault="002E573A" w:rsidP="002E573A">
      <w:pPr>
        <w:rPr>
          <w:lang w:val="en-US"/>
        </w:rPr>
      </w:pPr>
    </w:p>
    <w:p w:rsidR="002E573A" w:rsidRPr="00E62138" w:rsidRDefault="002E573A" w:rsidP="002E573A">
      <w:pPr>
        <w:jc w:val="both"/>
        <w:rPr>
          <w:b/>
          <w:bCs/>
          <w:lang w:val="kk-KZ" w:eastAsia="ko-KR"/>
        </w:rPr>
      </w:pPr>
      <w:r w:rsidRPr="00E62138">
        <w:rPr>
          <w:b/>
          <w:bCs/>
          <w:lang w:val="kk-KZ" w:eastAsia="ko-KR"/>
        </w:rPr>
        <w:t>8. ӘДЕБИЕТТЕР:</w:t>
      </w:r>
    </w:p>
    <w:p w:rsidR="002E573A" w:rsidRPr="00E62138" w:rsidRDefault="002E573A" w:rsidP="002E573A">
      <w:pPr>
        <w:rPr>
          <w:b/>
          <w:bCs/>
        </w:rPr>
      </w:pPr>
      <w:proofErr w:type="spellStart"/>
      <w:r w:rsidRPr="00E62138">
        <w:rPr>
          <w:b/>
          <w:bCs/>
        </w:rPr>
        <w:t>Негізгі</w:t>
      </w:r>
      <w:proofErr w:type="spellEnd"/>
      <w:r w:rsidRPr="00E62138">
        <w:rPr>
          <w:b/>
          <w:bCs/>
        </w:rPr>
        <w:t xml:space="preserve"> әдебиеттер:</w:t>
      </w:r>
    </w:p>
    <w:p w:rsidR="00F26A73" w:rsidRPr="00E62138" w:rsidRDefault="00F26A73" w:rsidP="00F26A73">
      <w:pPr>
        <w:numPr>
          <w:ilvl w:val="0"/>
          <w:numId w:val="4"/>
        </w:numPr>
        <w:tabs>
          <w:tab w:val="left" w:pos="426"/>
        </w:tabs>
        <w:jc w:val="both"/>
      </w:pPr>
      <w:proofErr w:type="spellStart"/>
      <w:r w:rsidRPr="00E62138">
        <w:t>Солсо</w:t>
      </w:r>
      <w:proofErr w:type="spellEnd"/>
      <w:r w:rsidRPr="00E62138">
        <w:t xml:space="preserve"> Р.Л. Когнитивная психология.- М. 2009</w:t>
      </w:r>
    </w:p>
    <w:p w:rsidR="00F26A73" w:rsidRPr="00E62138" w:rsidRDefault="00F26A73" w:rsidP="00F26A73">
      <w:pPr>
        <w:numPr>
          <w:ilvl w:val="0"/>
          <w:numId w:val="4"/>
        </w:numPr>
        <w:tabs>
          <w:tab w:val="left" w:pos="426"/>
        </w:tabs>
        <w:jc w:val="both"/>
      </w:pPr>
      <w:r w:rsidRPr="00E62138">
        <w:t xml:space="preserve">Дружинин В.Н. Когнитивная психология. </w:t>
      </w:r>
      <w:proofErr w:type="gramStart"/>
      <w:r w:rsidRPr="00E62138">
        <w:t>-М</w:t>
      </w:r>
      <w:proofErr w:type="gramEnd"/>
      <w:r w:rsidRPr="00E62138">
        <w:t>, 2012.</w:t>
      </w:r>
    </w:p>
    <w:p w:rsidR="00F26A73" w:rsidRPr="00E62138" w:rsidRDefault="00F26A73" w:rsidP="00F26A73">
      <w:pPr>
        <w:numPr>
          <w:ilvl w:val="0"/>
          <w:numId w:val="4"/>
        </w:numPr>
        <w:tabs>
          <w:tab w:val="left" w:pos="426"/>
        </w:tabs>
        <w:jc w:val="both"/>
      </w:pPr>
      <w:proofErr w:type="spellStart"/>
      <w:r w:rsidRPr="00E62138">
        <w:t>Величковский</w:t>
      </w:r>
      <w:proofErr w:type="spellEnd"/>
      <w:r w:rsidRPr="00E62138">
        <w:t xml:space="preserve"> Б.М. Когнитивная наука: Основы психологии познания.: в 2 т. </w:t>
      </w:r>
      <w:proofErr w:type="gramStart"/>
      <w:r w:rsidRPr="00E62138">
        <w:t>–М</w:t>
      </w:r>
      <w:proofErr w:type="gramEnd"/>
      <w:r w:rsidRPr="00E62138">
        <w:t>, 2011.</w:t>
      </w:r>
    </w:p>
    <w:p w:rsidR="00F26A73" w:rsidRPr="00E62138" w:rsidRDefault="00F26A73" w:rsidP="00F26A73">
      <w:pPr>
        <w:numPr>
          <w:ilvl w:val="0"/>
          <w:numId w:val="4"/>
        </w:numPr>
        <w:tabs>
          <w:tab w:val="left" w:pos="426"/>
        </w:tabs>
        <w:jc w:val="both"/>
      </w:pPr>
      <w:proofErr w:type="spellStart"/>
      <w:r w:rsidRPr="00E62138">
        <w:t>Андерсон</w:t>
      </w:r>
      <w:proofErr w:type="spellEnd"/>
      <w:r w:rsidRPr="00E62138">
        <w:t xml:space="preserve"> Дж. Когнитивная психология. СПб, 2012</w:t>
      </w:r>
    </w:p>
    <w:p w:rsidR="00F26A73" w:rsidRPr="00E62138" w:rsidRDefault="00F26A73" w:rsidP="00F26A73">
      <w:pPr>
        <w:numPr>
          <w:ilvl w:val="0"/>
          <w:numId w:val="4"/>
        </w:numPr>
        <w:tabs>
          <w:tab w:val="left" w:pos="426"/>
        </w:tabs>
        <w:jc w:val="both"/>
        <w:rPr>
          <w:bCs/>
        </w:rPr>
      </w:pPr>
      <w:r w:rsidRPr="00E62138">
        <w:t>Когнитивная психология. Учебник для вузов</w:t>
      </w:r>
      <w:proofErr w:type="gramStart"/>
      <w:r w:rsidRPr="00E62138">
        <w:t xml:space="preserve"> / П</w:t>
      </w:r>
      <w:proofErr w:type="gramEnd"/>
      <w:r w:rsidRPr="00E62138">
        <w:t>од ред. В. Н.Дружинина, Д. В. Ушакова — М.: ПЕР СЭ, 2013.</w:t>
      </w:r>
    </w:p>
    <w:p w:rsidR="002E573A" w:rsidRPr="00E62138" w:rsidRDefault="002E573A" w:rsidP="00F26A73">
      <w:pPr>
        <w:tabs>
          <w:tab w:val="left" w:pos="567"/>
        </w:tabs>
        <w:ind w:left="567"/>
        <w:jc w:val="both"/>
      </w:pPr>
    </w:p>
    <w:p w:rsidR="002E573A" w:rsidRPr="00E62138" w:rsidRDefault="002E573A" w:rsidP="002E573A">
      <w:pPr>
        <w:tabs>
          <w:tab w:val="left" w:pos="567"/>
        </w:tabs>
        <w:ind w:left="567" w:hanging="567"/>
        <w:rPr>
          <w:b/>
          <w:bCs/>
        </w:rPr>
      </w:pPr>
      <w:r w:rsidRPr="00E62138">
        <w:rPr>
          <w:b/>
          <w:bCs/>
        </w:rPr>
        <w:t>Қосымша  әдебиеттер:</w:t>
      </w:r>
    </w:p>
    <w:p w:rsidR="00F26A73" w:rsidRPr="00E62138" w:rsidRDefault="00F26A73" w:rsidP="00F26A73">
      <w:pPr>
        <w:rPr>
          <w:bCs/>
        </w:rPr>
      </w:pPr>
    </w:p>
    <w:p w:rsidR="00F26A73" w:rsidRPr="00E62138" w:rsidRDefault="00F26A73" w:rsidP="00F26A73">
      <w:pPr>
        <w:shd w:val="clear" w:color="auto" w:fill="FFFFFF"/>
        <w:autoSpaceDE w:val="0"/>
        <w:jc w:val="center"/>
      </w:pPr>
      <w:r w:rsidRPr="00E62138">
        <w:rPr>
          <w:b/>
          <w:lang w:val="kk-KZ"/>
        </w:rPr>
        <w:t>Қосымша:</w:t>
      </w:r>
    </w:p>
    <w:p w:rsidR="00F26A73" w:rsidRPr="00E62138" w:rsidRDefault="00F26A73" w:rsidP="00F26A73">
      <w:pPr>
        <w:numPr>
          <w:ilvl w:val="0"/>
          <w:numId w:val="12"/>
        </w:numPr>
        <w:tabs>
          <w:tab w:val="left" w:pos="426"/>
        </w:tabs>
        <w:ind w:left="0" w:firstLine="0"/>
        <w:jc w:val="both"/>
      </w:pPr>
      <w:proofErr w:type="spellStart"/>
      <w:r w:rsidRPr="00E62138">
        <w:t>Брунер</w:t>
      </w:r>
      <w:proofErr w:type="spellEnd"/>
      <w:r w:rsidRPr="00E62138">
        <w:t xml:space="preserve"> Дж. Психология познания: за пределами непосредственного восприятия. М., 2007</w:t>
      </w:r>
    </w:p>
    <w:p w:rsidR="00F26A73" w:rsidRPr="00E62138" w:rsidRDefault="00F26A73" w:rsidP="00F26A73">
      <w:pPr>
        <w:numPr>
          <w:ilvl w:val="0"/>
          <w:numId w:val="12"/>
        </w:numPr>
        <w:tabs>
          <w:tab w:val="left" w:pos="426"/>
        </w:tabs>
        <w:ind w:left="0" w:firstLine="0"/>
        <w:jc w:val="both"/>
      </w:pPr>
      <w:proofErr w:type="spellStart"/>
      <w:r w:rsidRPr="00E62138">
        <w:t>Выготский</w:t>
      </w:r>
      <w:proofErr w:type="spellEnd"/>
      <w:r w:rsidRPr="00E62138">
        <w:t xml:space="preserve"> Л.С. Мышление и речь. Любое </w:t>
      </w:r>
      <w:proofErr w:type="spellStart"/>
      <w:r w:rsidRPr="00E62138">
        <w:t>издание</w:t>
      </w:r>
      <w:proofErr w:type="gramStart"/>
      <w:r w:rsidRPr="00E62138">
        <w:t>.М</w:t>
      </w:r>
      <w:proofErr w:type="spellEnd"/>
      <w:proofErr w:type="gramEnd"/>
      <w:r w:rsidRPr="00E62138">
        <w:t>, 2014</w:t>
      </w:r>
    </w:p>
    <w:p w:rsidR="00F26A73" w:rsidRPr="00E62138" w:rsidRDefault="00F26A73" w:rsidP="00F26A73">
      <w:pPr>
        <w:numPr>
          <w:ilvl w:val="0"/>
          <w:numId w:val="12"/>
        </w:numPr>
        <w:tabs>
          <w:tab w:val="left" w:pos="426"/>
        </w:tabs>
        <w:ind w:left="0" w:firstLine="0"/>
        <w:jc w:val="both"/>
      </w:pPr>
      <w:proofErr w:type="spellStart"/>
      <w:r w:rsidRPr="00E62138">
        <w:t>Гибсон</w:t>
      </w:r>
      <w:proofErr w:type="spellEnd"/>
      <w:r w:rsidRPr="00E62138">
        <w:t xml:space="preserve"> Дж. Экологический подход к зрительному восприятию. М., 2008</w:t>
      </w:r>
    </w:p>
    <w:p w:rsidR="00F26A73" w:rsidRPr="00E62138" w:rsidRDefault="00F26A73" w:rsidP="00F26A73">
      <w:pPr>
        <w:numPr>
          <w:ilvl w:val="0"/>
          <w:numId w:val="12"/>
        </w:numPr>
        <w:tabs>
          <w:tab w:val="left" w:pos="426"/>
        </w:tabs>
        <w:ind w:left="0" w:firstLine="0"/>
        <w:jc w:val="both"/>
      </w:pPr>
      <w:proofErr w:type="spellStart"/>
      <w:r w:rsidRPr="00E62138">
        <w:t>Дормашов</w:t>
      </w:r>
      <w:proofErr w:type="spellEnd"/>
      <w:r w:rsidRPr="00E62138">
        <w:t xml:space="preserve"> Ю.Б., Романов В.Я. Психология внимания, М., 2009</w:t>
      </w:r>
    </w:p>
    <w:p w:rsidR="00F26A73" w:rsidRPr="00E62138" w:rsidRDefault="00F26A73" w:rsidP="00F26A73">
      <w:pPr>
        <w:numPr>
          <w:ilvl w:val="0"/>
          <w:numId w:val="12"/>
        </w:numPr>
        <w:tabs>
          <w:tab w:val="left" w:pos="426"/>
        </w:tabs>
        <w:ind w:left="0" w:firstLine="0"/>
        <w:jc w:val="both"/>
      </w:pPr>
      <w:r w:rsidRPr="00E62138">
        <w:t>Дрейфус Х. Чего не могут вычислит</w:t>
      </w:r>
      <w:r w:rsidR="007255D0" w:rsidRPr="00E62138">
        <w:t>ельные машины. М.: Прогресс, 200</w:t>
      </w:r>
      <w:r w:rsidRPr="00E62138">
        <w:t xml:space="preserve">8.  </w:t>
      </w:r>
    </w:p>
    <w:p w:rsidR="00F26A73" w:rsidRPr="00E62138" w:rsidRDefault="00F26A73" w:rsidP="00F26A73">
      <w:pPr>
        <w:numPr>
          <w:ilvl w:val="0"/>
          <w:numId w:val="12"/>
        </w:numPr>
        <w:tabs>
          <w:tab w:val="left" w:pos="426"/>
        </w:tabs>
        <w:ind w:left="0" w:firstLine="0"/>
        <w:jc w:val="both"/>
      </w:pPr>
      <w:proofErr w:type="spellStart"/>
      <w:r w:rsidRPr="00E62138">
        <w:t>Жинкин</w:t>
      </w:r>
      <w:proofErr w:type="spellEnd"/>
      <w:r w:rsidRPr="00E62138">
        <w:t xml:space="preserve"> Н. Н. Речь как проводник информации. </w:t>
      </w:r>
      <w:r w:rsidR="007255D0" w:rsidRPr="00E62138">
        <w:t>- М., 201</w:t>
      </w:r>
      <w:r w:rsidRPr="00E62138">
        <w:t>2.</w:t>
      </w:r>
    </w:p>
    <w:p w:rsidR="00F26A73" w:rsidRPr="00E62138" w:rsidRDefault="00F26A73" w:rsidP="00F26A73">
      <w:pPr>
        <w:numPr>
          <w:ilvl w:val="0"/>
          <w:numId w:val="12"/>
        </w:numPr>
        <w:tabs>
          <w:tab w:val="left" w:pos="426"/>
        </w:tabs>
        <w:ind w:left="0" w:firstLine="0"/>
        <w:jc w:val="both"/>
      </w:pPr>
      <w:r w:rsidRPr="00E62138">
        <w:t xml:space="preserve">Зинченко Т.П. Память в экспериментальной и </w:t>
      </w:r>
      <w:r w:rsidR="007255D0" w:rsidRPr="00E62138">
        <w:t>когнитивной психологии. СПб, 201</w:t>
      </w:r>
      <w:r w:rsidRPr="00E62138">
        <w:t>2</w:t>
      </w:r>
    </w:p>
    <w:p w:rsidR="00F26A73" w:rsidRPr="00E62138" w:rsidRDefault="00F26A73" w:rsidP="00F26A73">
      <w:pPr>
        <w:numPr>
          <w:ilvl w:val="0"/>
          <w:numId w:val="12"/>
        </w:numPr>
        <w:tabs>
          <w:tab w:val="left" w:pos="426"/>
        </w:tabs>
        <w:ind w:left="0" w:firstLine="0"/>
        <w:jc w:val="both"/>
      </w:pPr>
      <w:proofErr w:type="spellStart"/>
      <w:r w:rsidRPr="00E62138">
        <w:t>Канеман</w:t>
      </w:r>
      <w:proofErr w:type="spellEnd"/>
      <w:r w:rsidRPr="00E62138">
        <w:t xml:space="preserve"> Д. Внимание и усилие. М., 2006</w:t>
      </w:r>
    </w:p>
    <w:p w:rsidR="00F26A73" w:rsidRPr="00E62138" w:rsidRDefault="00F26A73" w:rsidP="00F26A73">
      <w:pPr>
        <w:numPr>
          <w:ilvl w:val="0"/>
          <w:numId w:val="12"/>
        </w:numPr>
        <w:tabs>
          <w:tab w:val="left" w:pos="426"/>
        </w:tabs>
        <w:ind w:left="0" w:firstLine="0"/>
        <w:jc w:val="both"/>
      </w:pPr>
      <w:r w:rsidRPr="00E62138">
        <w:lastRenderedPageBreak/>
        <w:t xml:space="preserve">Миллер </w:t>
      </w:r>
      <w:proofErr w:type="gramStart"/>
      <w:r w:rsidRPr="00E62138">
        <w:t>Дж</w:t>
      </w:r>
      <w:proofErr w:type="gramEnd"/>
      <w:r w:rsidRPr="00E62138">
        <w:t>. «Когнитивная революция с исторической точки зрения» // Вопросы психологии, 2005, №6, с.104-109.</w:t>
      </w:r>
    </w:p>
    <w:p w:rsidR="00F26A73" w:rsidRPr="00E62138" w:rsidRDefault="00F26A73" w:rsidP="00F26A73">
      <w:pPr>
        <w:numPr>
          <w:ilvl w:val="0"/>
          <w:numId w:val="12"/>
        </w:numPr>
        <w:tabs>
          <w:tab w:val="left" w:pos="426"/>
        </w:tabs>
        <w:ind w:left="0" w:firstLine="0"/>
        <w:jc w:val="both"/>
      </w:pPr>
      <w:proofErr w:type="spellStart"/>
      <w:r w:rsidRPr="00E62138">
        <w:t>Найссер</w:t>
      </w:r>
      <w:proofErr w:type="spellEnd"/>
      <w:r w:rsidRPr="00E62138">
        <w:t xml:space="preserve"> У</w:t>
      </w:r>
      <w:r w:rsidR="00FD701C" w:rsidRPr="00E62138">
        <w:t>. Познание и реальность. М., 201</w:t>
      </w:r>
      <w:r w:rsidRPr="00E62138">
        <w:t>1</w:t>
      </w:r>
    </w:p>
    <w:p w:rsidR="00F26A73" w:rsidRPr="00E62138" w:rsidRDefault="00F26A73" w:rsidP="00F26A73">
      <w:pPr>
        <w:numPr>
          <w:ilvl w:val="0"/>
          <w:numId w:val="12"/>
        </w:numPr>
        <w:tabs>
          <w:tab w:val="left" w:pos="426"/>
        </w:tabs>
        <w:ind w:left="0" w:firstLine="0"/>
        <w:jc w:val="both"/>
      </w:pPr>
      <w:r w:rsidRPr="00E62138">
        <w:t>Ричардсон Т.Э. Джон Мысленные образы: Когнитивный подход</w:t>
      </w:r>
      <w:proofErr w:type="gramStart"/>
      <w:r w:rsidRPr="00E62138">
        <w:t xml:space="preserve"> / П</w:t>
      </w:r>
      <w:proofErr w:type="gramEnd"/>
      <w:r w:rsidRPr="00E62138">
        <w:t>ер. с англ. – М.: «</w:t>
      </w:r>
      <w:proofErr w:type="spellStart"/>
      <w:r w:rsidRPr="00E62138">
        <w:t>Когито-Центр</w:t>
      </w:r>
      <w:proofErr w:type="spellEnd"/>
      <w:r w:rsidRPr="00E62138">
        <w:t>», 2006.</w:t>
      </w:r>
    </w:p>
    <w:p w:rsidR="00F26A73" w:rsidRPr="00E62138" w:rsidRDefault="00F26A73" w:rsidP="00F26A73">
      <w:pPr>
        <w:numPr>
          <w:ilvl w:val="0"/>
          <w:numId w:val="12"/>
        </w:numPr>
        <w:tabs>
          <w:tab w:val="left" w:pos="426"/>
        </w:tabs>
        <w:ind w:left="0" w:firstLine="0"/>
        <w:jc w:val="both"/>
      </w:pPr>
      <w:proofErr w:type="spellStart"/>
      <w:r w:rsidRPr="00E62138">
        <w:t>Саймон</w:t>
      </w:r>
      <w:proofErr w:type="spellEnd"/>
      <w:r w:rsidRPr="00E62138">
        <w:t xml:space="preserve"> Г. Науки об </w:t>
      </w:r>
      <w:proofErr w:type="gramStart"/>
      <w:r w:rsidRPr="00E62138">
        <w:t>искусственном</w:t>
      </w:r>
      <w:proofErr w:type="gramEnd"/>
      <w:r w:rsidRPr="00E62138">
        <w:t>. М., 2004</w:t>
      </w:r>
    </w:p>
    <w:p w:rsidR="00F26A73" w:rsidRPr="00E62138" w:rsidRDefault="00F26A73" w:rsidP="00F26A73">
      <w:pPr>
        <w:numPr>
          <w:ilvl w:val="0"/>
          <w:numId w:val="12"/>
        </w:numPr>
        <w:tabs>
          <w:tab w:val="left" w:pos="426"/>
        </w:tabs>
        <w:ind w:left="0" w:firstLine="0"/>
        <w:jc w:val="both"/>
      </w:pPr>
      <w:proofErr w:type="spellStart"/>
      <w:r w:rsidRPr="00E62138">
        <w:t>Серл</w:t>
      </w:r>
      <w:proofErr w:type="spellEnd"/>
      <w:r w:rsidRPr="00E62138">
        <w:t xml:space="preserve"> Дж. О</w:t>
      </w:r>
      <w:r w:rsidR="00FD701C" w:rsidRPr="00E62138">
        <w:t>ткрывая сознание заново. М., 201</w:t>
      </w:r>
      <w:r w:rsidRPr="00E62138">
        <w:t>2</w:t>
      </w:r>
    </w:p>
    <w:p w:rsidR="00F26A73" w:rsidRPr="00E62138" w:rsidRDefault="00F26A73" w:rsidP="00F26A73">
      <w:pPr>
        <w:numPr>
          <w:ilvl w:val="0"/>
          <w:numId w:val="12"/>
        </w:numPr>
        <w:tabs>
          <w:tab w:val="left" w:pos="426"/>
        </w:tabs>
        <w:ind w:left="0" w:firstLine="0"/>
        <w:jc w:val="both"/>
      </w:pPr>
      <w:r w:rsidRPr="00E62138">
        <w:t>Тихомиров О</w:t>
      </w:r>
      <w:r w:rsidR="00FD701C" w:rsidRPr="00E62138">
        <w:t>.К. Психология мышления. М., 201</w:t>
      </w:r>
      <w:r w:rsidRPr="00E62138">
        <w:t>4</w:t>
      </w:r>
    </w:p>
    <w:p w:rsidR="00F26A73" w:rsidRPr="00E62138" w:rsidRDefault="00F26A73" w:rsidP="00F26A73">
      <w:pPr>
        <w:numPr>
          <w:ilvl w:val="0"/>
          <w:numId w:val="12"/>
        </w:numPr>
        <w:tabs>
          <w:tab w:val="left" w:pos="426"/>
        </w:tabs>
        <w:ind w:left="0" w:firstLine="0"/>
        <w:jc w:val="both"/>
      </w:pPr>
      <w:r w:rsidRPr="00E62138">
        <w:t xml:space="preserve">Тьюринг А. </w:t>
      </w:r>
      <w:r w:rsidR="00FD701C" w:rsidRPr="00E62138">
        <w:t>Может ли машина мыслить? М., 201</w:t>
      </w:r>
      <w:r w:rsidRPr="00E62138">
        <w:t>0.</w:t>
      </w:r>
    </w:p>
    <w:p w:rsidR="00F26A73" w:rsidRPr="00E62138" w:rsidRDefault="00F26A73" w:rsidP="00F26A73">
      <w:pPr>
        <w:numPr>
          <w:ilvl w:val="0"/>
          <w:numId w:val="12"/>
        </w:numPr>
        <w:tabs>
          <w:tab w:val="left" w:pos="426"/>
        </w:tabs>
        <w:ind w:left="0" w:firstLine="0"/>
        <w:jc w:val="both"/>
      </w:pPr>
      <w:r w:rsidRPr="00E62138">
        <w:t xml:space="preserve">Хомский Н. </w:t>
      </w:r>
      <w:r w:rsidR="00FD701C" w:rsidRPr="00E62138">
        <w:t>Язык и мышление. - М., 201</w:t>
      </w:r>
      <w:r w:rsidRPr="00E62138">
        <w:t>2</w:t>
      </w:r>
    </w:p>
    <w:p w:rsidR="00F26A73" w:rsidRPr="00E62138" w:rsidRDefault="00F26A73" w:rsidP="00F26A73">
      <w:pPr>
        <w:numPr>
          <w:ilvl w:val="0"/>
          <w:numId w:val="12"/>
        </w:numPr>
        <w:tabs>
          <w:tab w:val="left" w:pos="426"/>
        </w:tabs>
        <w:ind w:left="0" w:firstLine="0"/>
        <w:jc w:val="both"/>
        <w:rPr>
          <w:lang w:val="en-US"/>
        </w:rPr>
      </w:pPr>
      <w:r w:rsidRPr="00E62138">
        <w:t xml:space="preserve">Хомский Н. О природе и языке. М., 2005. </w:t>
      </w:r>
    </w:p>
    <w:p w:rsidR="00F26A73" w:rsidRPr="00E62138" w:rsidRDefault="00F26A73" w:rsidP="00F26A73">
      <w:pPr>
        <w:numPr>
          <w:ilvl w:val="0"/>
          <w:numId w:val="12"/>
        </w:numPr>
        <w:tabs>
          <w:tab w:val="left" w:pos="426"/>
        </w:tabs>
        <w:ind w:left="0" w:firstLine="0"/>
        <w:jc w:val="both"/>
        <w:rPr>
          <w:lang w:val="en-US"/>
        </w:rPr>
      </w:pPr>
      <w:r w:rsidRPr="00E62138">
        <w:rPr>
          <w:lang w:val="en-US"/>
        </w:rPr>
        <w:t>Sternberg R.J.</w:t>
      </w:r>
      <w:r w:rsidR="00FD701C" w:rsidRPr="00E62138">
        <w:rPr>
          <w:lang w:val="en-US"/>
        </w:rPr>
        <w:t xml:space="preserve"> Cognitive Psychology.-N.-Y.,200</w:t>
      </w:r>
      <w:r w:rsidRPr="00E62138">
        <w:rPr>
          <w:lang w:val="en-US"/>
        </w:rPr>
        <w:t>9</w:t>
      </w:r>
    </w:p>
    <w:p w:rsidR="00F26A73" w:rsidRPr="00E62138" w:rsidRDefault="00F26A73" w:rsidP="00F26A73">
      <w:pPr>
        <w:numPr>
          <w:ilvl w:val="0"/>
          <w:numId w:val="12"/>
        </w:numPr>
        <w:tabs>
          <w:tab w:val="left" w:pos="426"/>
        </w:tabs>
        <w:ind w:left="0" w:firstLine="0"/>
        <w:jc w:val="both"/>
        <w:rPr>
          <w:b/>
          <w:lang w:val="kk-KZ"/>
        </w:rPr>
      </w:pPr>
      <w:proofErr w:type="spellStart"/>
      <w:r w:rsidRPr="00E62138">
        <w:rPr>
          <w:lang w:val="en-US"/>
        </w:rPr>
        <w:t>Eysenk</w:t>
      </w:r>
      <w:proofErr w:type="spellEnd"/>
      <w:r w:rsidRPr="00E62138">
        <w:rPr>
          <w:lang w:val="en-US"/>
        </w:rPr>
        <w:t xml:space="preserve"> M.W. Handboo</w:t>
      </w:r>
      <w:r w:rsidR="00FD701C" w:rsidRPr="00E62138">
        <w:rPr>
          <w:lang w:val="en-US"/>
        </w:rPr>
        <w:t xml:space="preserve">k of cognitive </w:t>
      </w:r>
      <w:proofErr w:type="spellStart"/>
      <w:proofErr w:type="gramStart"/>
      <w:r w:rsidR="00FD701C" w:rsidRPr="00E62138">
        <w:rPr>
          <w:lang w:val="en-US"/>
        </w:rPr>
        <w:t>psychology.L</w:t>
      </w:r>
      <w:proofErr w:type="spellEnd"/>
      <w:r w:rsidR="00FD701C" w:rsidRPr="00E62138">
        <w:rPr>
          <w:lang w:val="en-US"/>
        </w:rPr>
        <w:t>.,</w:t>
      </w:r>
      <w:proofErr w:type="gramEnd"/>
      <w:r w:rsidR="00FD701C" w:rsidRPr="00E62138">
        <w:rPr>
          <w:lang w:val="en-US"/>
        </w:rPr>
        <w:t xml:space="preserve"> 201</w:t>
      </w:r>
      <w:r w:rsidRPr="00E62138">
        <w:rPr>
          <w:lang w:val="en-US"/>
        </w:rPr>
        <w:t>4.</w:t>
      </w:r>
    </w:p>
    <w:p w:rsidR="002E573A" w:rsidRPr="00E62138" w:rsidRDefault="00FD701C" w:rsidP="00FD701C">
      <w:pPr>
        <w:tabs>
          <w:tab w:val="left" w:pos="567"/>
        </w:tabs>
        <w:jc w:val="both"/>
        <w:rPr>
          <w:color w:val="000000"/>
          <w:w w:val="101"/>
        </w:rPr>
      </w:pPr>
      <w:r w:rsidRPr="00E62138">
        <w:rPr>
          <w:color w:val="000000"/>
          <w:w w:val="101"/>
        </w:rPr>
        <w:t>20.</w:t>
      </w:r>
      <w:r w:rsidR="002E573A" w:rsidRPr="00E62138">
        <w:rPr>
          <w:color w:val="000000"/>
          <w:w w:val="101"/>
        </w:rPr>
        <w:t>.Леонтьев А.Н. Деятельность. Сознани</w:t>
      </w:r>
      <w:r w:rsidRPr="00E62138">
        <w:rPr>
          <w:color w:val="000000"/>
          <w:w w:val="101"/>
        </w:rPr>
        <w:t>е. Личность. М., Политиздат, 200</w:t>
      </w:r>
      <w:r w:rsidR="002E573A" w:rsidRPr="00E62138">
        <w:rPr>
          <w:color w:val="000000"/>
          <w:w w:val="101"/>
        </w:rPr>
        <w:t>7.304</w:t>
      </w:r>
      <w:proofErr w:type="gramStart"/>
      <w:r w:rsidR="002E573A" w:rsidRPr="00E62138">
        <w:rPr>
          <w:color w:val="000000"/>
          <w:w w:val="101"/>
        </w:rPr>
        <w:t>с</w:t>
      </w:r>
      <w:proofErr w:type="gramEnd"/>
      <w:r w:rsidR="002E573A" w:rsidRPr="00E62138">
        <w:rPr>
          <w:color w:val="000000"/>
          <w:w w:val="101"/>
        </w:rPr>
        <w:t>.</w:t>
      </w:r>
    </w:p>
    <w:p w:rsidR="002E573A" w:rsidRPr="00E62138" w:rsidRDefault="00FD701C" w:rsidP="00FD701C">
      <w:pPr>
        <w:tabs>
          <w:tab w:val="left" w:pos="567"/>
        </w:tabs>
        <w:jc w:val="both"/>
      </w:pPr>
      <w:r w:rsidRPr="00E62138">
        <w:t>21.</w:t>
      </w:r>
      <w:r w:rsidR="002E573A" w:rsidRPr="00E62138">
        <w:t>Рубинштейн С.Л. Проблемы общей</w:t>
      </w:r>
      <w:r w:rsidRPr="00E62138">
        <w:t xml:space="preserve"> психологии. М.: Педагогика, 2014</w:t>
      </w:r>
      <w:r w:rsidR="002E573A" w:rsidRPr="00E62138">
        <w:t>.</w:t>
      </w:r>
    </w:p>
    <w:p w:rsidR="002E573A" w:rsidRPr="00E62138" w:rsidRDefault="00FD701C" w:rsidP="00FD701C">
      <w:pPr>
        <w:tabs>
          <w:tab w:val="left" w:pos="567"/>
        </w:tabs>
        <w:jc w:val="both"/>
      </w:pPr>
      <w:r w:rsidRPr="00E62138">
        <w:t>22.</w:t>
      </w:r>
      <w:r w:rsidR="002E573A" w:rsidRPr="00E62138">
        <w:t xml:space="preserve">Краткий психологический словарь /Под ред. А.В. Петровского, М.Г. </w:t>
      </w:r>
      <w:proofErr w:type="spellStart"/>
      <w:r w:rsidR="002E573A" w:rsidRPr="00E62138">
        <w:t>Ярошевского</w:t>
      </w:r>
      <w:proofErr w:type="spellEnd"/>
      <w:r w:rsidR="002E573A" w:rsidRPr="00E62138">
        <w:t>)</w:t>
      </w:r>
      <w:r w:rsidRPr="00E62138">
        <w:t xml:space="preserve"> Ростов </w:t>
      </w:r>
      <w:proofErr w:type="gramStart"/>
      <w:r w:rsidRPr="00E62138">
        <w:t>-н</w:t>
      </w:r>
      <w:proofErr w:type="gramEnd"/>
      <w:r w:rsidRPr="00E62138">
        <w:t>а- Дону: “Феникс”, 200</w:t>
      </w:r>
      <w:r w:rsidR="002E573A" w:rsidRPr="00E62138">
        <w:t>8.</w:t>
      </w:r>
    </w:p>
    <w:p w:rsidR="002E573A" w:rsidRPr="00E62138" w:rsidRDefault="002E573A" w:rsidP="002E573A">
      <w:pPr>
        <w:jc w:val="both"/>
        <w:rPr>
          <w:lang w:eastAsia="ko-KR"/>
        </w:rPr>
      </w:pPr>
    </w:p>
    <w:p w:rsidR="002E573A" w:rsidRPr="00E62138" w:rsidRDefault="002E573A" w:rsidP="002E573A">
      <w:pPr>
        <w:jc w:val="center"/>
        <w:rPr>
          <w:b/>
          <w:lang w:val="kk-KZ"/>
        </w:rPr>
      </w:pPr>
      <w:r w:rsidRPr="00E62138">
        <w:rPr>
          <w:b/>
          <w:lang w:val="kk-KZ"/>
        </w:rPr>
        <w:t xml:space="preserve">   ПӘННІҢ АКАДЕМИЯЛЫҚ САЯСАТЫ</w:t>
      </w:r>
    </w:p>
    <w:p w:rsidR="002E573A" w:rsidRPr="00E62138" w:rsidRDefault="002E573A" w:rsidP="002E573A">
      <w:pPr>
        <w:jc w:val="center"/>
        <w:rPr>
          <w:b/>
          <w:lang w:val="kk-KZ"/>
        </w:rPr>
      </w:pPr>
    </w:p>
    <w:p w:rsidR="002E573A" w:rsidRPr="00E62138" w:rsidRDefault="002E573A" w:rsidP="002E573A">
      <w:pPr>
        <w:pStyle w:val="20"/>
        <w:spacing w:after="0" w:line="100" w:lineRule="atLeast"/>
        <w:ind w:firstLine="426"/>
        <w:jc w:val="both"/>
        <w:rPr>
          <w:lang w:val="kk-KZ"/>
        </w:rPr>
      </w:pPr>
      <w:r w:rsidRPr="00E62138">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w:t>
      </w:r>
    </w:p>
    <w:p w:rsidR="002E573A" w:rsidRPr="00E62138" w:rsidRDefault="002E573A" w:rsidP="002E573A">
      <w:pPr>
        <w:pStyle w:val="20"/>
        <w:spacing w:after="0" w:line="100" w:lineRule="atLeast"/>
        <w:ind w:firstLine="426"/>
        <w:jc w:val="both"/>
        <w:rPr>
          <w:lang w:val="kk-KZ"/>
        </w:rPr>
      </w:pPr>
      <w:r w:rsidRPr="00E62138">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E573A" w:rsidRPr="00E62138" w:rsidRDefault="002E573A" w:rsidP="002E573A">
      <w:pPr>
        <w:pStyle w:val="20"/>
        <w:spacing w:after="0" w:line="100" w:lineRule="atLeast"/>
        <w:ind w:firstLine="426"/>
        <w:jc w:val="both"/>
        <w:rPr>
          <w:lang w:val="kk-KZ"/>
        </w:rPr>
      </w:pPr>
      <w:r w:rsidRPr="00E62138">
        <w:rPr>
          <w:lang w:val="kk-KZ"/>
        </w:rPr>
        <w:t xml:space="preserve">Бағалау кезінде студенттердің сабақтағы белсенділігі мен сабаққа қатысуы ескеріледі.  </w:t>
      </w:r>
    </w:p>
    <w:p w:rsidR="002E573A" w:rsidRPr="00E62138" w:rsidRDefault="002E573A" w:rsidP="002E573A">
      <w:pPr>
        <w:ind w:firstLine="426"/>
        <w:jc w:val="both"/>
        <w:rPr>
          <w:lang w:val="kk-KZ"/>
        </w:rPr>
      </w:pPr>
      <w:r w:rsidRPr="00E6213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E573A" w:rsidRPr="00E62138" w:rsidRDefault="002E573A" w:rsidP="002E573A">
      <w:pPr>
        <w:ind w:firstLine="567"/>
        <w:jc w:val="both"/>
        <w:rPr>
          <w:lang w:val="kk-KZ"/>
        </w:rPr>
      </w:pPr>
      <w:r w:rsidRPr="00E62138">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2E573A" w:rsidRPr="00E62138" w:rsidRDefault="002E573A" w:rsidP="002E573A">
      <w:pPr>
        <w:ind w:firstLine="567"/>
        <w:jc w:val="both"/>
        <w:rPr>
          <w:lang w:val="kk-KZ"/>
        </w:rPr>
      </w:pPr>
      <w:r w:rsidRPr="00E62138">
        <w:rPr>
          <w:lang w:val="kk-KZ"/>
        </w:rPr>
        <w:t xml:space="preserve">     </w:t>
      </w:r>
    </w:p>
    <w:tbl>
      <w:tblPr>
        <w:tblW w:w="0" w:type="auto"/>
        <w:tblInd w:w="177" w:type="dxa"/>
        <w:tblBorders>
          <w:top w:val="single" w:sz="8" w:space="0" w:color="000001"/>
          <w:left w:val="single" w:sz="8" w:space="0" w:color="000001"/>
          <w:bottom w:val="single" w:sz="8" w:space="0" w:color="000001"/>
          <w:right w:val="nil"/>
          <w:insideH w:val="single" w:sz="8" w:space="0" w:color="000001"/>
          <w:insideV w:val="nil"/>
        </w:tblBorders>
        <w:tblCellMar>
          <w:left w:w="68" w:type="dxa"/>
        </w:tblCellMar>
        <w:tblLook w:val="04A0"/>
      </w:tblPr>
      <w:tblGrid>
        <w:gridCol w:w="1953"/>
        <w:gridCol w:w="1845"/>
        <w:gridCol w:w="1608"/>
        <w:gridCol w:w="3972"/>
      </w:tblGrid>
      <w:tr w:rsidR="002E573A" w:rsidRPr="00E62138" w:rsidTr="007255D0">
        <w:trPr>
          <w:cantSplit/>
          <w:trHeight w:val="553"/>
        </w:trPr>
        <w:tc>
          <w:tcPr>
            <w:tcW w:w="1953" w:type="dxa"/>
            <w:tcBorders>
              <w:top w:val="single" w:sz="8" w:space="0" w:color="000001"/>
              <w:left w:val="single" w:sz="8" w:space="0" w:color="000001"/>
              <w:bottom w:val="single" w:sz="8" w:space="0" w:color="000001"/>
              <w:right w:val="nil"/>
            </w:tcBorders>
            <w:shd w:val="clear" w:color="auto" w:fill="FFFFFF"/>
            <w:tcMar>
              <w:left w:w="68" w:type="dxa"/>
            </w:tcMar>
            <w:vAlign w:val="center"/>
          </w:tcPr>
          <w:p w:rsidR="002E573A" w:rsidRPr="00E62138" w:rsidRDefault="002E573A" w:rsidP="007255D0">
            <w:pPr>
              <w:jc w:val="center"/>
              <w:rPr>
                <w:lang w:val="kk-KZ"/>
              </w:rPr>
            </w:pPr>
            <w:r w:rsidRPr="00E62138">
              <w:rPr>
                <w:lang w:val="kk-KZ"/>
              </w:rPr>
              <w:t>Әріптік жүйе бойынша бағалау</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vAlign w:val="center"/>
          </w:tcPr>
          <w:p w:rsidR="002E573A" w:rsidRPr="00E62138" w:rsidRDefault="002E573A" w:rsidP="007255D0">
            <w:pPr>
              <w:jc w:val="center"/>
              <w:rPr>
                <w:lang w:val="kk-KZ"/>
              </w:rPr>
            </w:pPr>
            <w:r w:rsidRPr="00E62138">
              <w:rPr>
                <w:lang w:val="kk-KZ"/>
              </w:rPr>
              <w:t>Балдардың сандық эквиваленті</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vAlign w:val="center"/>
          </w:tcPr>
          <w:p w:rsidR="002E573A" w:rsidRPr="00E62138" w:rsidRDefault="002E573A" w:rsidP="007255D0">
            <w:pPr>
              <w:jc w:val="center"/>
              <w:rPr>
                <w:lang w:val="kk-KZ"/>
              </w:rPr>
            </w:pPr>
            <w:r w:rsidRPr="00E62138">
              <w:rPr>
                <w:lang w:val="kk-KZ"/>
              </w:rPr>
              <w:t>%  мәні</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vAlign w:val="center"/>
          </w:tcPr>
          <w:p w:rsidR="002E573A" w:rsidRPr="00E62138" w:rsidRDefault="002E573A" w:rsidP="007255D0">
            <w:pPr>
              <w:jc w:val="center"/>
              <w:rPr>
                <w:lang w:val="kk-KZ"/>
              </w:rPr>
            </w:pPr>
            <w:r w:rsidRPr="00E62138">
              <w:rPr>
                <w:lang w:val="kk-KZ"/>
              </w:rPr>
              <w:t>Дәстүрлі жүйе бойынша бағалау</w:t>
            </w:r>
          </w:p>
        </w:tc>
      </w:tr>
      <w:tr w:rsidR="002E573A" w:rsidRPr="00E62138" w:rsidTr="007255D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А</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4,0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95-100</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Өте жақсы</w:t>
            </w:r>
          </w:p>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А-</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3,67</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90-94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3,33</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85-89</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Жақсы</w:t>
            </w:r>
          </w:p>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3,0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80-84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tc>
      </w:tr>
      <w:tr w:rsidR="002E573A" w:rsidRPr="00E62138" w:rsidTr="007255D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2,67</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75-79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2,33</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70-74</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Қанағаттанарлық</w:t>
            </w:r>
          </w:p>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2,0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65-69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tc>
      </w:tr>
      <w:tr w:rsidR="002E573A" w:rsidRPr="00E62138" w:rsidTr="007255D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1,67</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60-64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D+</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1,33</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55-59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D-</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1,0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50-54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tc>
      </w:tr>
      <w:tr w:rsidR="002E573A" w:rsidRPr="00E62138" w:rsidTr="007255D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F</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jc w:val="center"/>
              <w:rPr>
                <w:rStyle w:val="s00"/>
                <w:lang w:val="kk-KZ"/>
              </w:rPr>
            </w:pPr>
            <w:r w:rsidRPr="00E62138">
              <w:rPr>
                <w:rStyle w:val="s00"/>
                <w:lang w:val="kk-KZ"/>
              </w:rPr>
              <w:t>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jc w:val="center"/>
              <w:rPr>
                <w:rStyle w:val="s00"/>
                <w:lang w:val="kk-KZ"/>
              </w:rPr>
            </w:pPr>
            <w:r w:rsidRPr="00E62138">
              <w:rPr>
                <w:rStyle w:val="s00"/>
                <w:lang w:val="kk-KZ"/>
              </w:rPr>
              <w:t>0-49</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Қанақаттанарлықсыз</w:t>
            </w:r>
          </w:p>
        </w:tc>
      </w:tr>
      <w:tr w:rsidR="002E573A" w:rsidRPr="00E62138" w:rsidTr="007255D0">
        <w:trPr>
          <w:cantSplit/>
          <w:trHeight w:val="355"/>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lastRenderedPageBreak/>
              <w:t>I</w:t>
            </w:r>
          </w:p>
          <w:p w:rsidR="002E573A" w:rsidRPr="00E62138" w:rsidRDefault="002E573A" w:rsidP="007255D0">
            <w:pPr>
              <w:pStyle w:val="20"/>
              <w:spacing w:after="0" w:line="100" w:lineRule="atLeast"/>
              <w:jc w:val="center"/>
              <w:rPr>
                <w:lang w:val="kk-KZ"/>
              </w:rPr>
            </w:pPr>
            <w:r w:rsidRPr="00E62138">
              <w:rPr>
                <w:lang w:val="kk-KZ"/>
              </w:rPr>
              <w:t>(Incomplete)</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Пән аяқталмаған</w:t>
            </w:r>
          </w:p>
          <w:p w:rsidR="002E573A" w:rsidRPr="00E62138" w:rsidRDefault="002E573A" w:rsidP="007255D0">
            <w:pPr>
              <w:pStyle w:val="20"/>
              <w:spacing w:after="0" w:line="100" w:lineRule="atLeast"/>
              <w:jc w:val="center"/>
              <w:rPr>
                <w:i/>
                <w:lang w:val="kk-KZ"/>
              </w:rPr>
            </w:pPr>
            <w:r w:rsidRPr="00E62138">
              <w:rPr>
                <w:i/>
                <w:lang w:val="kk-KZ"/>
              </w:rPr>
              <w:t>(GPA  есептеу кезінде есептелінбейді)</w:t>
            </w:r>
          </w:p>
        </w:tc>
      </w:tr>
      <w:tr w:rsidR="002E573A" w:rsidRPr="00E62138" w:rsidTr="007255D0">
        <w:trPr>
          <w:cantSplit/>
          <w:trHeight w:val="339"/>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P</w:t>
            </w:r>
          </w:p>
          <w:p w:rsidR="002E573A" w:rsidRPr="00E62138" w:rsidRDefault="002E573A" w:rsidP="007255D0">
            <w:pPr>
              <w:pStyle w:val="20"/>
              <w:spacing w:after="0" w:line="100" w:lineRule="atLeast"/>
              <w:jc w:val="center"/>
              <w:rPr>
                <w:lang w:val="kk-KZ"/>
              </w:rPr>
            </w:pPr>
            <w:r w:rsidRPr="00E62138">
              <w:rPr>
                <w:lang w:val="kk-KZ"/>
              </w:rPr>
              <w:t xml:space="preserve"> (Pass)</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rPr>
                <w:b/>
                <w:lang w:val="kk-KZ"/>
              </w:rPr>
            </w:pPr>
            <w:r w:rsidRPr="00E62138">
              <w:rPr>
                <w:b/>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b/>
                <w:lang w:val="kk-KZ"/>
              </w:rPr>
            </w:pPr>
            <w:r w:rsidRPr="00E62138">
              <w:rPr>
                <w:b/>
                <w:lang w:val="kk-KZ"/>
              </w:rPr>
              <w:t>-</w:t>
            </w:r>
          </w:p>
          <w:p w:rsidR="002E573A" w:rsidRPr="00E62138" w:rsidRDefault="002E573A" w:rsidP="007255D0">
            <w:pPr>
              <w:pStyle w:val="20"/>
              <w:spacing w:after="0" w:line="100" w:lineRule="atLeast"/>
              <w:jc w:val="cente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«Есептелінді»</w:t>
            </w:r>
          </w:p>
          <w:p w:rsidR="002E573A" w:rsidRPr="00E62138" w:rsidRDefault="002E573A" w:rsidP="007255D0">
            <w:pPr>
              <w:pStyle w:val="20"/>
              <w:spacing w:after="0" w:line="100" w:lineRule="atLeast"/>
              <w:jc w:val="center"/>
              <w:rPr>
                <w:i/>
                <w:lang w:val="kk-KZ"/>
              </w:rPr>
            </w:pPr>
            <w:r w:rsidRPr="00E62138">
              <w:rPr>
                <w:i/>
                <w:lang w:val="kk-KZ"/>
              </w:rPr>
              <w:t>(GPA  есептеу кезінде есептелінбейді)</w:t>
            </w:r>
          </w:p>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NP</w:t>
            </w:r>
          </w:p>
          <w:p w:rsidR="002E573A" w:rsidRPr="00E62138" w:rsidRDefault="002E573A" w:rsidP="007255D0">
            <w:pPr>
              <w:pStyle w:val="20"/>
              <w:spacing w:after="0" w:line="100" w:lineRule="atLeast"/>
              <w:jc w:val="center"/>
              <w:rPr>
                <w:lang w:val="kk-KZ"/>
              </w:rPr>
            </w:pPr>
            <w:r w:rsidRPr="00E62138">
              <w:rPr>
                <w:lang w:val="kk-KZ"/>
              </w:rPr>
              <w:t>(No Рass)</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rPr>
                <w:b/>
                <w:lang w:val="kk-KZ"/>
              </w:rPr>
            </w:pPr>
            <w:r w:rsidRPr="00E62138">
              <w:rPr>
                <w:b/>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b/>
                <w:lang w:val="kk-KZ"/>
              </w:rPr>
            </w:pPr>
            <w:r w:rsidRPr="00E62138">
              <w:rPr>
                <w:b/>
                <w:lang w:val="kk-KZ"/>
              </w:rPr>
              <w:t>-</w:t>
            </w:r>
          </w:p>
          <w:p w:rsidR="002E573A" w:rsidRPr="00E62138" w:rsidRDefault="002E573A" w:rsidP="007255D0">
            <w:pPr>
              <w:pStyle w:val="20"/>
              <w:spacing w:after="0" w:line="100" w:lineRule="atLeast"/>
              <w:jc w:val="cente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 Есептелінбейді»</w:t>
            </w:r>
          </w:p>
          <w:p w:rsidR="002E573A" w:rsidRPr="00E62138" w:rsidRDefault="002E573A" w:rsidP="007255D0">
            <w:pPr>
              <w:pStyle w:val="20"/>
              <w:spacing w:after="0" w:line="100" w:lineRule="atLeast"/>
              <w:jc w:val="center"/>
              <w:rPr>
                <w:i/>
                <w:lang w:val="kk-KZ"/>
              </w:rPr>
            </w:pPr>
            <w:r w:rsidRPr="00E62138">
              <w:rPr>
                <w:i/>
                <w:lang w:val="kk-KZ"/>
              </w:rPr>
              <w:t>(GPA  есептеу кезінде есептелінбейді)</w:t>
            </w:r>
          </w:p>
        </w:tc>
      </w:tr>
      <w:tr w:rsidR="002E573A" w:rsidRPr="00E62138" w:rsidTr="007255D0">
        <w:trPr>
          <w:cantSplit/>
          <w:trHeight w:val="339"/>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W</w:t>
            </w:r>
          </w:p>
          <w:p w:rsidR="002E573A" w:rsidRPr="00E62138" w:rsidRDefault="002E573A" w:rsidP="007255D0">
            <w:pPr>
              <w:pStyle w:val="20"/>
              <w:spacing w:after="0" w:line="100" w:lineRule="atLeast"/>
              <w:jc w:val="center"/>
              <w:rPr>
                <w:lang w:val="kk-KZ"/>
              </w:rPr>
            </w:pPr>
            <w:r w:rsidRPr="00E62138">
              <w:rPr>
                <w:lang w:val="kk-KZ"/>
              </w:rPr>
              <w:t>(Withdrawal)</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«Пәннен бас тарту»</w:t>
            </w:r>
          </w:p>
          <w:p w:rsidR="002E573A" w:rsidRPr="00E62138" w:rsidRDefault="002E573A" w:rsidP="007255D0">
            <w:pPr>
              <w:pStyle w:val="20"/>
              <w:spacing w:after="0" w:line="100" w:lineRule="atLeast"/>
              <w:jc w:val="center"/>
              <w:rPr>
                <w:i/>
                <w:lang w:val="kk-KZ"/>
              </w:rPr>
            </w:pPr>
            <w:r w:rsidRPr="00E62138">
              <w:rPr>
                <w:i/>
                <w:lang w:val="kk-KZ"/>
              </w:rPr>
              <w:t>(GPA  есептеу кезінде есептелінбейді)</w:t>
            </w:r>
          </w:p>
        </w:tc>
      </w:tr>
      <w:tr w:rsidR="002E573A" w:rsidRPr="00E62138" w:rsidTr="007255D0">
        <w:trPr>
          <w:cantSplit/>
          <w:trHeight w:val="508"/>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spacing w:val="-6"/>
                <w:lang w:val="kk-KZ"/>
              </w:rPr>
            </w:pPr>
            <w:r w:rsidRPr="00E62138">
              <w:rPr>
                <w:spacing w:val="-6"/>
                <w:lang w:val="kk-KZ"/>
              </w:rPr>
              <w:t>AW</w:t>
            </w:r>
          </w:p>
          <w:p w:rsidR="002E573A" w:rsidRPr="00E62138" w:rsidRDefault="002E573A" w:rsidP="007255D0">
            <w:pPr>
              <w:pStyle w:val="20"/>
              <w:spacing w:after="0" w:line="100" w:lineRule="atLeast"/>
              <w:jc w:val="center"/>
              <w:rPr>
                <w:spacing w:val="-6"/>
                <w:lang w:val="kk-KZ"/>
              </w:rPr>
            </w:pPr>
            <w:r w:rsidRPr="00E62138">
              <w:rPr>
                <w:spacing w:val="-6"/>
                <w:lang w:val="kk-KZ"/>
              </w:rPr>
              <w:t>(Academic Withdrawal)</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pP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Пәннен академиялық себеп бойынша алып тастау</w:t>
            </w:r>
          </w:p>
          <w:p w:rsidR="002E573A" w:rsidRPr="00E62138" w:rsidRDefault="002E573A" w:rsidP="007255D0">
            <w:pPr>
              <w:pStyle w:val="20"/>
              <w:spacing w:after="0" w:line="100" w:lineRule="atLeast"/>
              <w:jc w:val="center"/>
              <w:rPr>
                <w:i/>
                <w:lang w:val="kk-KZ"/>
              </w:rPr>
            </w:pPr>
            <w:r w:rsidRPr="00E62138">
              <w:rPr>
                <w:i/>
                <w:lang w:val="kk-KZ"/>
              </w:rPr>
              <w:t>(GPA  есептеу кезінде есептелінбейді)</w:t>
            </w:r>
          </w:p>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AU</w:t>
            </w:r>
          </w:p>
          <w:p w:rsidR="002E573A" w:rsidRPr="00E62138" w:rsidRDefault="002E573A" w:rsidP="007255D0">
            <w:pPr>
              <w:pStyle w:val="20"/>
              <w:spacing w:after="0" w:line="100" w:lineRule="atLeast"/>
              <w:jc w:val="center"/>
              <w:rPr>
                <w:lang w:val="kk-KZ"/>
              </w:rPr>
            </w:pPr>
            <w:r w:rsidRPr="00E62138">
              <w:rPr>
                <w:lang w:val="kk-KZ"/>
              </w:rPr>
              <w:t>(Audit)</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jc w:val="center"/>
              <w:rPr>
                <w:lang w:val="kk-KZ"/>
              </w:rPr>
            </w:pPr>
            <w:r w:rsidRPr="00E62138">
              <w:rPr>
                <w:lang w:val="kk-KZ"/>
              </w:rPr>
              <w:t>« Пән тыңдалды»</w:t>
            </w:r>
          </w:p>
          <w:p w:rsidR="002E573A" w:rsidRPr="00E62138" w:rsidRDefault="002E573A" w:rsidP="007255D0">
            <w:pPr>
              <w:pStyle w:val="20"/>
              <w:spacing w:after="0" w:line="100" w:lineRule="atLeast"/>
              <w:jc w:val="center"/>
              <w:rPr>
                <w:i/>
                <w:lang w:val="kk-KZ"/>
              </w:rPr>
            </w:pPr>
            <w:r w:rsidRPr="00E62138">
              <w:rPr>
                <w:i/>
                <w:lang w:val="kk-KZ"/>
              </w:rPr>
              <w:t>(GPA  есептеу кезінде есептелінбейді)</w:t>
            </w:r>
          </w:p>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Атт-ған</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pP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30-60</w:t>
            </w:r>
          </w:p>
          <w:p w:rsidR="002E573A" w:rsidRPr="00E62138" w:rsidRDefault="002E573A" w:rsidP="007255D0">
            <w:pPr>
              <w:pStyle w:val="20"/>
              <w:spacing w:after="0" w:line="100" w:lineRule="atLeast"/>
              <w:jc w:val="center"/>
              <w:rPr>
                <w:lang w:val="kk-KZ"/>
              </w:rPr>
            </w:pPr>
            <w:r w:rsidRPr="00E62138">
              <w:rPr>
                <w:lang w:val="kk-KZ"/>
              </w:rPr>
              <w:t>50-100</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Аттестатталған</w:t>
            </w:r>
          </w:p>
          <w:p w:rsidR="002E573A" w:rsidRPr="00E62138" w:rsidRDefault="002E573A" w:rsidP="007255D0">
            <w:pPr>
              <w:pStyle w:val="20"/>
              <w:spacing w:after="0" w:line="100" w:lineRule="atLeast"/>
            </w:pPr>
          </w:p>
        </w:tc>
      </w:tr>
      <w:tr w:rsidR="002E573A" w:rsidRPr="00E62138" w:rsidTr="007255D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Атт-маған</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pP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0-29</w:t>
            </w:r>
          </w:p>
          <w:p w:rsidR="002E573A" w:rsidRPr="00E62138" w:rsidRDefault="002E573A" w:rsidP="007255D0">
            <w:pPr>
              <w:pStyle w:val="20"/>
              <w:spacing w:after="0" w:line="100" w:lineRule="atLeast"/>
              <w:jc w:val="center"/>
              <w:rPr>
                <w:lang w:val="kk-KZ"/>
              </w:rPr>
            </w:pPr>
            <w:r w:rsidRPr="00E62138">
              <w:rPr>
                <w:lang w:val="kk-KZ"/>
              </w:rPr>
              <w:t>0-49</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Аттестатталмаған</w:t>
            </w:r>
          </w:p>
          <w:p w:rsidR="002E573A" w:rsidRPr="00E62138" w:rsidRDefault="002E573A" w:rsidP="007255D0">
            <w:pPr>
              <w:pStyle w:val="20"/>
              <w:spacing w:after="0" w:line="100" w:lineRule="atLeast"/>
              <w:jc w:val="center"/>
            </w:pPr>
          </w:p>
        </w:tc>
      </w:tr>
      <w:tr w:rsidR="002E573A" w:rsidRPr="00E62138" w:rsidTr="007255D0">
        <w:trPr>
          <w:cantSplit/>
          <w:trHeight w:val="350"/>
        </w:trPr>
        <w:tc>
          <w:tcPr>
            <w:tcW w:w="1953" w:type="dxa"/>
            <w:tcBorders>
              <w:top w:val="single" w:sz="8" w:space="0" w:color="000001"/>
              <w:left w:val="single" w:sz="8" w:space="0" w:color="000001"/>
              <w:bottom w:val="single" w:sz="4"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R (Retake)</w:t>
            </w:r>
          </w:p>
        </w:tc>
        <w:tc>
          <w:tcPr>
            <w:tcW w:w="1845" w:type="dxa"/>
            <w:tcBorders>
              <w:top w:val="single" w:sz="8" w:space="0" w:color="000001"/>
              <w:left w:val="single" w:sz="8" w:space="0" w:color="000001"/>
              <w:bottom w:val="single" w:sz="4" w:space="0" w:color="000001"/>
              <w:right w:val="nil"/>
            </w:tcBorders>
            <w:shd w:val="clear" w:color="auto" w:fill="FFFFFF"/>
            <w:tcMar>
              <w:left w:w="68" w:type="dxa"/>
              <w:right w:w="0"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1608" w:type="dxa"/>
            <w:tcBorders>
              <w:top w:val="single" w:sz="8" w:space="0" w:color="000001"/>
              <w:left w:val="single" w:sz="8" w:space="0" w:color="000001"/>
              <w:bottom w:val="single" w:sz="4" w:space="0" w:color="000001"/>
              <w:right w:val="nil"/>
            </w:tcBorders>
            <w:shd w:val="clear" w:color="auto" w:fill="FFFFFF"/>
            <w:tcMar>
              <w:left w:w="68" w:type="dxa"/>
            </w:tcMar>
          </w:tcPr>
          <w:p w:rsidR="002E573A" w:rsidRPr="00E62138" w:rsidRDefault="002E573A" w:rsidP="007255D0">
            <w:pPr>
              <w:pStyle w:val="20"/>
              <w:spacing w:after="0" w:line="100" w:lineRule="atLeast"/>
              <w:jc w:val="center"/>
              <w:rPr>
                <w:lang w:val="kk-KZ"/>
              </w:rPr>
            </w:pPr>
            <w:r w:rsidRPr="00E62138">
              <w:rPr>
                <w:lang w:val="kk-KZ"/>
              </w:rPr>
              <w:t>-</w:t>
            </w:r>
          </w:p>
        </w:tc>
        <w:tc>
          <w:tcPr>
            <w:tcW w:w="3972" w:type="dxa"/>
            <w:tcBorders>
              <w:top w:val="single" w:sz="8" w:space="0" w:color="000001"/>
              <w:left w:val="single" w:sz="8" w:space="0" w:color="000001"/>
              <w:bottom w:val="single" w:sz="4" w:space="0" w:color="000001"/>
              <w:right w:val="single" w:sz="8" w:space="0" w:color="000001"/>
            </w:tcBorders>
            <w:shd w:val="clear" w:color="auto" w:fill="FFFFFF"/>
            <w:tcMar>
              <w:left w:w="68" w:type="dxa"/>
            </w:tcMar>
          </w:tcPr>
          <w:p w:rsidR="002E573A" w:rsidRPr="00E62138" w:rsidRDefault="002E573A" w:rsidP="007255D0">
            <w:pPr>
              <w:pStyle w:val="af0"/>
              <w:jc w:val="center"/>
              <w:rPr>
                <w:sz w:val="24"/>
                <w:lang w:val="kk-KZ"/>
              </w:rPr>
            </w:pPr>
            <w:r w:rsidRPr="00E62138">
              <w:rPr>
                <w:sz w:val="24"/>
                <w:lang w:val="kk-KZ"/>
              </w:rPr>
              <w:t>Пәнді қайта оқу</w:t>
            </w:r>
          </w:p>
        </w:tc>
      </w:tr>
    </w:tbl>
    <w:p w:rsidR="002E573A" w:rsidRPr="00E62138" w:rsidRDefault="002E573A" w:rsidP="002E573A"/>
    <w:p w:rsidR="002E573A" w:rsidRPr="00E62138" w:rsidRDefault="002E573A" w:rsidP="002E573A"/>
    <w:p w:rsidR="002E573A" w:rsidRPr="00E62138" w:rsidRDefault="002E573A" w:rsidP="002E573A"/>
    <w:p w:rsidR="002E573A" w:rsidRPr="00E62138" w:rsidRDefault="002E573A" w:rsidP="002E573A">
      <w:pPr>
        <w:rPr>
          <w:lang w:val="kk-KZ" w:eastAsia="ko-KR"/>
        </w:rPr>
      </w:pPr>
      <w:r w:rsidRPr="00E62138">
        <w:rPr>
          <w:lang w:val="kk-KZ" w:eastAsia="ko-KR"/>
        </w:rPr>
        <w:t>Кафедра мәжілісінде қарастырылды</w:t>
      </w:r>
    </w:p>
    <w:p w:rsidR="002E573A" w:rsidRPr="00E62138" w:rsidRDefault="002E573A" w:rsidP="002E573A">
      <w:pPr>
        <w:rPr>
          <w:i/>
          <w:lang w:val="kk-KZ" w:eastAsia="ko-KR"/>
        </w:rPr>
      </w:pPr>
      <w:r w:rsidRPr="00E62138">
        <w:rPr>
          <w:i/>
          <w:lang w:val="kk-KZ" w:eastAsia="ko-KR"/>
        </w:rPr>
        <w:t>№ 42</w:t>
      </w:r>
      <w:r w:rsidRPr="00E62138">
        <w:rPr>
          <w:i/>
          <w:lang w:val="en-US" w:eastAsia="ko-KR"/>
        </w:rPr>
        <w:t xml:space="preserve"> </w:t>
      </w:r>
      <w:r w:rsidRPr="00E62138">
        <w:rPr>
          <w:i/>
          <w:lang w:val="kk-KZ" w:eastAsia="ko-KR"/>
        </w:rPr>
        <w:t>хаттама «09» 0</w:t>
      </w:r>
      <w:r w:rsidRPr="00E62138">
        <w:rPr>
          <w:i/>
          <w:lang w:val="en-US" w:eastAsia="ko-KR"/>
        </w:rPr>
        <w:t>6</w:t>
      </w:r>
      <w:r w:rsidRPr="00E62138">
        <w:rPr>
          <w:i/>
          <w:lang w:val="kk-KZ" w:eastAsia="ko-KR"/>
        </w:rPr>
        <w:t>.2015  ж.</w:t>
      </w:r>
    </w:p>
    <w:p w:rsidR="002E573A" w:rsidRPr="00E62138" w:rsidRDefault="002E573A" w:rsidP="002E573A"/>
    <w:p w:rsidR="002E573A" w:rsidRPr="00E62138" w:rsidRDefault="002E573A" w:rsidP="002E573A"/>
    <w:p w:rsidR="002E573A" w:rsidRPr="00E62138" w:rsidRDefault="002E573A" w:rsidP="002E573A">
      <w:pPr>
        <w:rPr>
          <w:b/>
          <w:lang w:val="kk-KZ"/>
        </w:rPr>
      </w:pPr>
      <w:r w:rsidRPr="00E62138">
        <w:rPr>
          <w:b/>
          <w:lang w:val="kk-KZ" w:eastAsia="ko-KR"/>
        </w:rPr>
        <w:t>Кафедра меңгерушісі</w:t>
      </w:r>
      <w:r w:rsidRPr="00E62138">
        <w:rPr>
          <w:b/>
          <w:lang w:val="kk-KZ"/>
        </w:rPr>
        <w:t xml:space="preserve"> :                          Қалымбетова Э.К.                </w:t>
      </w:r>
    </w:p>
    <w:p w:rsidR="002E573A" w:rsidRPr="00E62138" w:rsidRDefault="002E573A" w:rsidP="002E573A">
      <w:pPr>
        <w:rPr>
          <w:b/>
          <w:lang w:val="kk-KZ"/>
        </w:rPr>
      </w:pPr>
      <w:r w:rsidRPr="00E62138">
        <w:rPr>
          <w:b/>
          <w:lang w:val="kk-KZ"/>
        </w:rPr>
        <w:t>Дәріс оқушы:                                          Тоқсанбаева Н.Қ.</w:t>
      </w:r>
    </w:p>
    <w:p w:rsidR="002E573A" w:rsidRPr="00E62138" w:rsidRDefault="002E573A" w:rsidP="002E573A">
      <w:pPr>
        <w:rPr>
          <w:lang w:val="kk-KZ"/>
        </w:rPr>
      </w:pPr>
    </w:p>
    <w:p w:rsidR="002E573A" w:rsidRPr="00E62138" w:rsidRDefault="002E573A" w:rsidP="002E573A">
      <w:pPr>
        <w:rPr>
          <w:b/>
          <w:lang w:val="kk-KZ"/>
        </w:rPr>
      </w:pPr>
      <w:r w:rsidRPr="00E62138">
        <w:rPr>
          <w:b/>
          <w:lang w:val="kk-KZ"/>
        </w:rPr>
        <w:t xml:space="preserve"> </w:t>
      </w:r>
    </w:p>
    <w:p w:rsidR="002E573A" w:rsidRPr="00E62138" w:rsidRDefault="002E573A" w:rsidP="002E573A">
      <w:pPr>
        <w:jc w:val="both"/>
        <w:rPr>
          <w:i/>
          <w:lang w:val="kk-KZ"/>
        </w:rPr>
      </w:pPr>
      <w:r w:rsidRPr="00E62138">
        <w:rPr>
          <w:i/>
          <w:lang w:val="kk-KZ"/>
        </w:rPr>
        <w:t xml:space="preserve"> </w:t>
      </w:r>
    </w:p>
    <w:p w:rsidR="002E573A" w:rsidRPr="00E62138" w:rsidRDefault="002E573A" w:rsidP="002E573A">
      <w:pPr>
        <w:shd w:val="clear" w:color="auto" w:fill="FFFFFF"/>
        <w:jc w:val="center"/>
        <w:rPr>
          <w:b/>
          <w:i/>
          <w:lang w:val="kk-KZ"/>
        </w:rPr>
      </w:pPr>
      <w:r w:rsidRPr="00E62138">
        <w:rPr>
          <w:b/>
          <w:i/>
          <w:lang w:val="kk-KZ"/>
        </w:rPr>
        <w:t xml:space="preserve"> </w:t>
      </w:r>
    </w:p>
    <w:p w:rsidR="002E573A" w:rsidRPr="00E62138" w:rsidRDefault="002E573A" w:rsidP="002E573A">
      <w:pPr>
        <w:rPr>
          <w:b/>
          <w:lang w:val="kk-KZ"/>
        </w:rPr>
      </w:pPr>
    </w:p>
    <w:p w:rsidR="008473DD" w:rsidRPr="00E62138" w:rsidRDefault="007255D0">
      <w:pPr>
        <w:tabs>
          <w:tab w:val="decimal" w:pos="426"/>
        </w:tabs>
        <w:jc w:val="center"/>
        <w:rPr>
          <w:b/>
          <w:color w:val="FF0000"/>
          <w:lang w:val="kk-KZ"/>
        </w:rPr>
      </w:pPr>
      <w:r w:rsidRPr="00E62138">
        <w:rPr>
          <w:b/>
          <w:color w:val="FF0000"/>
          <w:lang w:val="kk-KZ"/>
        </w:rPr>
        <w:t xml:space="preserve"> </w:t>
      </w:r>
    </w:p>
    <w:sectPr w:rsidR="008473DD" w:rsidRPr="00E62138" w:rsidSect="008473DD">
      <w:pgSz w:w="11906" w:h="16838"/>
      <w:pgMar w:top="709" w:right="851" w:bottom="1134" w:left="709"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spacing w:val="-1"/>
      </w:rPr>
    </w:lvl>
  </w:abstractNum>
  <w:abstractNum w:abstractNumId="1">
    <w:nsid w:val="00000005"/>
    <w:multiLevelType w:val="singleLevel"/>
    <w:tmpl w:val="00000005"/>
    <w:name w:val="WW8Num4"/>
    <w:lvl w:ilvl="0">
      <w:start w:val="1"/>
      <w:numFmt w:val="decimal"/>
      <w:lvlText w:val="%1."/>
      <w:lvlJc w:val="left"/>
      <w:pPr>
        <w:tabs>
          <w:tab w:val="num" w:pos="0"/>
        </w:tabs>
        <w:ind w:left="720" w:hanging="360"/>
      </w:pPr>
    </w:lvl>
  </w:abstractNum>
  <w:abstractNum w:abstractNumId="2">
    <w:nsid w:val="00000009"/>
    <w:multiLevelType w:val="singleLevel"/>
    <w:tmpl w:val="00000009"/>
    <w:name w:val="WW8Num8"/>
    <w:lvl w:ilvl="0">
      <w:start w:val="1"/>
      <w:numFmt w:val="decimal"/>
      <w:lvlText w:val="%1."/>
      <w:lvlJc w:val="left"/>
      <w:pPr>
        <w:tabs>
          <w:tab w:val="num" w:pos="0"/>
        </w:tabs>
        <w:ind w:left="720" w:hanging="360"/>
      </w:pPr>
      <w:rPr>
        <w:rFonts w:ascii="Kz Times New Roman" w:eastAsia="Times New Roman" w:hAnsi="Kz Times New Roman" w:cs="Kz Times New Roman"/>
      </w:rPr>
    </w:lvl>
  </w:abstractNum>
  <w:abstractNum w:abstractNumId="3">
    <w:nsid w:val="02423DB6"/>
    <w:multiLevelType w:val="singleLevel"/>
    <w:tmpl w:val="00000001"/>
    <w:lvl w:ilvl="0">
      <w:start w:val="1"/>
      <w:numFmt w:val="decimal"/>
      <w:lvlText w:val="%1."/>
      <w:lvlJc w:val="left"/>
      <w:pPr>
        <w:tabs>
          <w:tab w:val="num" w:pos="0"/>
        </w:tabs>
        <w:ind w:left="720" w:hanging="360"/>
      </w:pPr>
      <w:rPr>
        <w:spacing w:val="-1"/>
      </w:rPr>
    </w:lvl>
  </w:abstractNum>
  <w:abstractNum w:abstractNumId="4">
    <w:nsid w:val="15EC2557"/>
    <w:multiLevelType w:val="singleLevel"/>
    <w:tmpl w:val="00000001"/>
    <w:lvl w:ilvl="0">
      <w:start w:val="1"/>
      <w:numFmt w:val="decimal"/>
      <w:lvlText w:val="%1."/>
      <w:lvlJc w:val="left"/>
      <w:pPr>
        <w:tabs>
          <w:tab w:val="num" w:pos="0"/>
        </w:tabs>
        <w:ind w:left="720" w:hanging="360"/>
      </w:pPr>
      <w:rPr>
        <w:spacing w:val="-1"/>
      </w:rPr>
    </w:lvl>
  </w:abstractNum>
  <w:abstractNum w:abstractNumId="5">
    <w:nsid w:val="1A6F4696"/>
    <w:multiLevelType w:val="multilevel"/>
    <w:tmpl w:val="4F664EF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22D50C93"/>
    <w:multiLevelType w:val="singleLevel"/>
    <w:tmpl w:val="00000001"/>
    <w:lvl w:ilvl="0">
      <w:start w:val="1"/>
      <w:numFmt w:val="decimal"/>
      <w:lvlText w:val="%1."/>
      <w:lvlJc w:val="left"/>
      <w:pPr>
        <w:tabs>
          <w:tab w:val="num" w:pos="0"/>
        </w:tabs>
        <w:ind w:left="720" w:hanging="360"/>
      </w:pPr>
      <w:rPr>
        <w:spacing w:val="-1"/>
      </w:rPr>
    </w:lvl>
  </w:abstractNum>
  <w:abstractNum w:abstractNumId="7">
    <w:nsid w:val="3B020A04"/>
    <w:multiLevelType w:val="multilevel"/>
    <w:tmpl w:val="E552FAF4"/>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56F6614"/>
    <w:multiLevelType w:val="multilevel"/>
    <w:tmpl w:val="B6B0F56E"/>
    <w:lvl w:ilvl="0">
      <w:start w:val="1"/>
      <w:numFmt w:val="decimal"/>
      <w:lvlText w:val="%1."/>
      <w:lvlJc w:val="left"/>
      <w:pPr>
        <w:tabs>
          <w:tab w:val="num" w:pos="360"/>
        </w:tabs>
        <w:ind w:left="360" w:hanging="360"/>
      </w:pPr>
    </w:lvl>
    <w:lvl w:ilvl="1">
      <w:start w:val="1"/>
      <w:numFmt w:val="decimal"/>
      <w:lvlText w:val="%2."/>
      <w:lvlJc w:val="left"/>
      <w:pPr>
        <w:tabs>
          <w:tab w:val="num" w:pos="570"/>
        </w:tabs>
        <w:ind w:left="570" w:hanging="360"/>
      </w:pPr>
    </w:lvl>
    <w:lvl w:ilvl="2">
      <w:start w:val="1"/>
      <w:numFmt w:val="decimal"/>
      <w:lvlText w:val="%3."/>
      <w:lvlJc w:val="left"/>
      <w:pPr>
        <w:tabs>
          <w:tab w:val="num" w:pos="930"/>
        </w:tabs>
        <w:ind w:left="930" w:hanging="360"/>
      </w:pPr>
    </w:lvl>
    <w:lvl w:ilvl="3">
      <w:start w:val="1"/>
      <w:numFmt w:val="decimal"/>
      <w:lvlText w:val="%4."/>
      <w:lvlJc w:val="left"/>
      <w:pPr>
        <w:tabs>
          <w:tab w:val="num" w:pos="1290"/>
        </w:tabs>
        <w:ind w:left="1290" w:hanging="360"/>
      </w:pPr>
    </w:lvl>
    <w:lvl w:ilvl="4">
      <w:start w:val="1"/>
      <w:numFmt w:val="decimal"/>
      <w:lvlText w:val="%5."/>
      <w:lvlJc w:val="left"/>
      <w:pPr>
        <w:tabs>
          <w:tab w:val="num" w:pos="1650"/>
        </w:tabs>
        <w:ind w:left="1650" w:hanging="360"/>
      </w:pPr>
    </w:lvl>
    <w:lvl w:ilvl="5">
      <w:start w:val="1"/>
      <w:numFmt w:val="decimal"/>
      <w:lvlText w:val="%6."/>
      <w:lvlJc w:val="left"/>
      <w:pPr>
        <w:tabs>
          <w:tab w:val="num" w:pos="2010"/>
        </w:tabs>
        <w:ind w:left="2010" w:hanging="360"/>
      </w:pPr>
    </w:lvl>
    <w:lvl w:ilvl="6">
      <w:start w:val="1"/>
      <w:numFmt w:val="decimal"/>
      <w:lvlText w:val="%7."/>
      <w:lvlJc w:val="left"/>
      <w:pPr>
        <w:tabs>
          <w:tab w:val="num" w:pos="2370"/>
        </w:tabs>
        <w:ind w:left="2370" w:hanging="360"/>
      </w:pPr>
    </w:lvl>
    <w:lvl w:ilvl="7">
      <w:start w:val="1"/>
      <w:numFmt w:val="decimal"/>
      <w:lvlText w:val="%8."/>
      <w:lvlJc w:val="left"/>
      <w:pPr>
        <w:tabs>
          <w:tab w:val="num" w:pos="2730"/>
        </w:tabs>
        <w:ind w:left="2730" w:hanging="360"/>
      </w:pPr>
    </w:lvl>
    <w:lvl w:ilvl="8">
      <w:start w:val="1"/>
      <w:numFmt w:val="decimal"/>
      <w:lvlText w:val="%9."/>
      <w:lvlJc w:val="left"/>
      <w:pPr>
        <w:tabs>
          <w:tab w:val="num" w:pos="3090"/>
        </w:tabs>
        <w:ind w:left="3090" w:hanging="360"/>
      </w:pPr>
    </w:lvl>
  </w:abstractNum>
  <w:abstractNum w:abstractNumId="9">
    <w:nsid w:val="55E74ABF"/>
    <w:multiLevelType w:val="singleLevel"/>
    <w:tmpl w:val="00000001"/>
    <w:lvl w:ilvl="0">
      <w:start w:val="1"/>
      <w:numFmt w:val="decimal"/>
      <w:lvlText w:val="%1."/>
      <w:lvlJc w:val="left"/>
      <w:pPr>
        <w:tabs>
          <w:tab w:val="num" w:pos="0"/>
        </w:tabs>
        <w:ind w:left="720" w:hanging="360"/>
      </w:pPr>
      <w:rPr>
        <w:spacing w:val="-1"/>
      </w:rPr>
    </w:lvl>
  </w:abstractNum>
  <w:abstractNum w:abstractNumId="10">
    <w:nsid w:val="6E0A50DC"/>
    <w:multiLevelType w:val="multilevel"/>
    <w:tmpl w:val="BC3AAC04"/>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677091C"/>
    <w:multiLevelType w:val="multilevel"/>
    <w:tmpl w:val="426EE1B0"/>
    <w:lvl w:ilvl="0">
      <w:start w:val="1"/>
      <w:numFmt w:val="bullet"/>
      <w:lvlText w:val=""/>
      <w:lvlJc w:val="left"/>
      <w:pPr>
        <w:tabs>
          <w:tab w:val="num" w:pos="1230"/>
        </w:tabs>
        <w:ind w:left="12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7"/>
  </w:num>
  <w:num w:numId="3">
    <w:abstractNumId w:val="11"/>
  </w:num>
  <w:num w:numId="4">
    <w:abstractNumId w:val="10"/>
  </w:num>
  <w:num w:numId="5">
    <w:abstractNumId w:val="8"/>
  </w:num>
  <w:num w:numId="6">
    <w:abstractNumId w:val="0"/>
  </w:num>
  <w:num w:numId="7">
    <w:abstractNumId w:val="3"/>
  </w:num>
  <w:num w:numId="8">
    <w:abstractNumId w:val="4"/>
  </w:num>
  <w:num w:numId="9">
    <w:abstractNumId w:val="6"/>
  </w:num>
  <w:num w:numId="10">
    <w:abstractNumId w:val="9"/>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3DD"/>
    <w:rsid w:val="000653D1"/>
    <w:rsid w:val="0014447B"/>
    <w:rsid w:val="002E21B3"/>
    <w:rsid w:val="002E573A"/>
    <w:rsid w:val="003108B3"/>
    <w:rsid w:val="00330378"/>
    <w:rsid w:val="0036669F"/>
    <w:rsid w:val="003B013F"/>
    <w:rsid w:val="00566C35"/>
    <w:rsid w:val="0059719D"/>
    <w:rsid w:val="005C1FE0"/>
    <w:rsid w:val="00651537"/>
    <w:rsid w:val="00723D9D"/>
    <w:rsid w:val="007255D0"/>
    <w:rsid w:val="008473DD"/>
    <w:rsid w:val="008708A3"/>
    <w:rsid w:val="00975280"/>
    <w:rsid w:val="00A24479"/>
    <w:rsid w:val="00A73031"/>
    <w:rsid w:val="00BA1671"/>
    <w:rsid w:val="00C71A86"/>
    <w:rsid w:val="00D02372"/>
    <w:rsid w:val="00DF23F0"/>
    <w:rsid w:val="00E62138"/>
    <w:rsid w:val="00E7068C"/>
    <w:rsid w:val="00F07F97"/>
    <w:rsid w:val="00F2272A"/>
    <w:rsid w:val="00F26A73"/>
    <w:rsid w:val="00FB61F7"/>
    <w:rsid w:val="00FD7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A69"/>
    <w:pPr>
      <w:suppressAutoHyphens/>
      <w:spacing w:line="240" w:lineRule="auto"/>
    </w:pPr>
    <w:rPr>
      <w:rFonts w:ascii="Times New Roman" w:eastAsia="Batang" w:hAnsi="Times New Roman" w:cs="Times New Roman"/>
      <w:sz w:val="24"/>
      <w:szCs w:val="24"/>
      <w:lang w:eastAsia="ru-RU"/>
    </w:rPr>
  </w:style>
  <w:style w:type="paragraph" w:styleId="1">
    <w:name w:val="heading 1"/>
    <w:basedOn w:val="a"/>
    <w:next w:val="a"/>
    <w:link w:val="10"/>
    <w:uiPriority w:val="9"/>
    <w:qFormat/>
    <w:rsid w:val="002E5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2E573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unhideWhenUsed/>
    <w:qFormat/>
    <w:rsid w:val="004F0A69"/>
    <w:pPr>
      <w:spacing w:before="240" w:after="60"/>
      <w:outlineLvl w:val="7"/>
    </w:pPr>
    <w:rPr>
      <w:rFonts w:ascii="Calibri" w:eastAsia="Times New Roman"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4F0A69"/>
    <w:rPr>
      <w:rFonts w:ascii="Calibri" w:eastAsia="Times New Roman" w:hAnsi="Calibri" w:cs="Times New Roman"/>
      <w:i/>
      <w:iCs/>
      <w:sz w:val="24"/>
      <w:szCs w:val="24"/>
      <w:lang w:eastAsia="ru-RU"/>
    </w:rPr>
  </w:style>
  <w:style w:type="character" w:customStyle="1" w:styleId="mw-headline">
    <w:name w:val="mw-headline"/>
    <w:basedOn w:val="a0"/>
    <w:rsid w:val="004F0A69"/>
  </w:style>
  <w:style w:type="character" w:customStyle="1" w:styleId="a3">
    <w:name w:val="Основной текст Знак"/>
    <w:basedOn w:val="a0"/>
    <w:rsid w:val="004F0A69"/>
    <w:rPr>
      <w:rFonts w:ascii="Times New Roman" w:eastAsia="Batang" w:hAnsi="Times New Roman" w:cs="Times New Roman"/>
      <w:sz w:val="28"/>
      <w:szCs w:val="28"/>
      <w:lang w:eastAsia="ar-SA"/>
    </w:rPr>
  </w:style>
  <w:style w:type="character" w:customStyle="1" w:styleId="a4">
    <w:name w:val="Текст сноски Знак"/>
    <w:basedOn w:val="a0"/>
    <w:rsid w:val="004F0A69"/>
    <w:rPr>
      <w:rFonts w:ascii="Lucida Sans Unicode" w:eastAsia="Lucida Sans Unicode" w:hAnsi="Lucida Sans Unicode" w:cs="Tahoma"/>
      <w:color w:val="000000"/>
      <w:lang w:val="en-US" w:bidi="en-US"/>
    </w:rPr>
  </w:style>
  <w:style w:type="character" w:customStyle="1" w:styleId="2">
    <w:name w:val="Основной текст 2 Знак"/>
    <w:basedOn w:val="a0"/>
    <w:link w:val="2"/>
    <w:uiPriority w:val="99"/>
    <w:semiHidden/>
    <w:rsid w:val="00696DBA"/>
    <w:rPr>
      <w:rFonts w:ascii="Times New Roman" w:eastAsia="Batang" w:hAnsi="Times New Roman" w:cs="Times New Roman"/>
      <w:sz w:val="24"/>
      <w:szCs w:val="24"/>
      <w:lang w:eastAsia="ru-RU"/>
    </w:rPr>
  </w:style>
  <w:style w:type="character" w:customStyle="1" w:styleId="s00">
    <w:name w:val="s00"/>
    <w:rsid w:val="00696DBA"/>
    <w:rPr>
      <w:rFonts w:ascii="Times New Roman" w:hAnsi="Times New Roman" w:cs="Times New Roman"/>
      <w:b w:val="0"/>
      <w:bCs w:val="0"/>
      <w:i w:val="0"/>
      <w:iCs w:val="0"/>
      <w:color w:val="000000"/>
    </w:rPr>
  </w:style>
  <w:style w:type="character" w:customStyle="1" w:styleId="a5">
    <w:name w:val="Верхний колонтитул Знак"/>
    <w:basedOn w:val="a0"/>
    <w:uiPriority w:val="99"/>
    <w:semiHidden/>
    <w:rsid w:val="002A46ED"/>
    <w:rPr>
      <w:rFonts w:ascii="Times New Roman" w:eastAsia="Batang" w:hAnsi="Times New Roman" w:cs="Times New Roman"/>
      <w:sz w:val="24"/>
      <w:szCs w:val="24"/>
      <w:lang w:eastAsia="ru-RU"/>
    </w:rPr>
  </w:style>
  <w:style w:type="character" w:customStyle="1" w:styleId="a6">
    <w:name w:val="Нижний колонтитул Знак"/>
    <w:basedOn w:val="a0"/>
    <w:uiPriority w:val="99"/>
    <w:semiHidden/>
    <w:rsid w:val="002A46ED"/>
    <w:rPr>
      <w:rFonts w:ascii="Times New Roman" w:eastAsia="Batang" w:hAnsi="Times New Roman" w:cs="Times New Roman"/>
      <w:sz w:val="24"/>
      <w:szCs w:val="24"/>
      <w:lang w:eastAsia="ru-RU"/>
    </w:rPr>
  </w:style>
  <w:style w:type="character" w:customStyle="1" w:styleId="ListLabel1">
    <w:name w:val="ListLabel 1"/>
    <w:rsid w:val="008473DD"/>
    <w:rPr>
      <w:rFonts w:cs="Courier New"/>
    </w:rPr>
  </w:style>
  <w:style w:type="character" w:customStyle="1" w:styleId="ListLabel2">
    <w:name w:val="ListLabel 2"/>
    <w:rsid w:val="008473DD"/>
    <w:rPr>
      <w:b w:val="0"/>
    </w:rPr>
  </w:style>
  <w:style w:type="character" w:customStyle="1" w:styleId="ListLabel3">
    <w:name w:val="ListLabel 3"/>
    <w:rsid w:val="008473DD"/>
    <w:rPr>
      <w:b w:val="0"/>
      <w:color w:val="00000A"/>
    </w:rPr>
  </w:style>
  <w:style w:type="character" w:customStyle="1" w:styleId="ListLabel4">
    <w:name w:val="ListLabel 4"/>
    <w:rsid w:val="008473DD"/>
    <w:rPr>
      <w:rFonts w:eastAsia="Batang" w:cs="Times New Roman"/>
    </w:rPr>
  </w:style>
  <w:style w:type="character" w:customStyle="1" w:styleId="ListLabel5">
    <w:name w:val="ListLabel 5"/>
    <w:rsid w:val="008473DD"/>
    <w:rPr>
      <w:rFonts w:cs="Times New Roman"/>
    </w:rPr>
  </w:style>
  <w:style w:type="paragraph" w:customStyle="1" w:styleId="a7">
    <w:name w:val="Заголовок"/>
    <w:basedOn w:val="a"/>
    <w:next w:val="a8"/>
    <w:rsid w:val="008473DD"/>
    <w:pPr>
      <w:keepNext/>
      <w:spacing w:before="240" w:after="120"/>
    </w:pPr>
    <w:rPr>
      <w:rFonts w:ascii="Liberation Sans" w:eastAsia="Microsoft YaHei" w:hAnsi="Liberation Sans" w:cs="Mangal"/>
      <w:sz w:val="28"/>
      <w:szCs w:val="28"/>
    </w:rPr>
  </w:style>
  <w:style w:type="paragraph" w:styleId="a8">
    <w:name w:val="Body Text"/>
    <w:basedOn w:val="a"/>
    <w:rsid w:val="004F0A69"/>
    <w:pPr>
      <w:spacing w:line="288" w:lineRule="auto"/>
      <w:jc w:val="both"/>
    </w:pPr>
    <w:rPr>
      <w:sz w:val="28"/>
      <w:szCs w:val="28"/>
      <w:lang w:eastAsia="ar-SA"/>
    </w:rPr>
  </w:style>
  <w:style w:type="paragraph" w:styleId="a9">
    <w:name w:val="List"/>
    <w:basedOn w:val="a8"/>
    <w:rsid w:val="008473DD"/>
    <w:rPr>
      <w:rFonts w:cs="Mangal"/>
    </w:rPr>
  </w:style>
  <w:style w:type="paragraph" w:styleId="aa">
    <w:name w:val="Title"/>
    <w:basedOn w:val="a"/>
    <w:rsid w:val="008473DD"/>
    <w:pPr>
      <w:suppressLineNumbers/>
      <w:spacing w:before="120" w:after="120"/>
    </w:pPr>
    <w:rPr>
      <w:rFonts w:cs="Mangal"/>
      <w:i/>
      <w:iCs/>
    </w:rPr>
  </w:style>
  <w:style w:type="paragraph" w:styleId="ab">
    <w:name w:val="index heading"/>
    <w:basedOn w:val="a"/>
    <w:rsid w:val="008473DD"/>
    <w:pPr>
      <w:suppressLineNumbers/>
    </w:pPr>
    <w:rPr>
      <w:rFonts w:cs="Mangal"/>
    </w:rPr>
  </w:style>
  <w:style w:type="paragraph" w:styleId="ac">
    <w:name w:val="Normal (Web)"/>
    <w:basedOn w:val="a"/>
    <w:uiPriority w:val="99"/>
    <w:rsid w:val="004F0A69"/>
    <w:pPr>
      <w:spacing w:after="280"/>
    </w:pPr>
    <w:rPr>
      <w:rFonts w:eastAsia="Calibri"/>
    </w:rPr>
  </w:style>
  <w:style w:type="paragraph" w:customStyle="1" w:styleId="Default">
    <w:name w:val="Default"/>
    <w:rsid w:val="004F0A69"/>
    <w:pPr>
      <w:suppressAutoHyphens/>
      <w:spacing w:line="240" w:lineRule="auto"/>
    </w:pPr>
    <w:rPr>
      <w:rFonts w:ascii="Times New Roman" w:eastAsia="Batang" w:hAnsi="Times New Roman" w:cs="Times New Roman"/>
      <w:color w:val="000000"/>
      <w:sz w:val="24"/>
      <w:szCs w:val="24"/>
      <w:lang w:eastAsia="ru-RU"/>
    </w:rPr>
  </w:style>
  <w:style w:type="paragraph" w:styleId="ad">
    <w:name w:val="List Paragraph"/>
    <w:basedOn w:val="a"/>
    <w:qFormat/>
    <w:rsid w:val="004F0A69"/>
    <w:pPr>
      <w:ind w:left="720"/>
    </w:pPr>
    <w:rPr>
      <w:rFonts w:eastAsia="Times New Roman"/>
      <w:lang w:eastAsia="ar-SA"/>
    </w:rPr>
  </w:style>
  <w:style w:type="paragraph" w:customStyle="1" w:styleId="21">
    <w:name w:val="Основной текст 21"/>
    <w:basedOn w:val="a"/>
    <w:rsid w:val="004F0A69"/>
    <w:pPr>
      <w:jc w:val="center"/>
    </w:pPr>
    <w:rPr>
      <w:sz w:val="28"/>
      <w:szCs w:val="20"/>
      <w:lang w:eastAsia="ar-SA"/>
    </w:rPr>
  </w:style>
  <w:style w:type="paragraph" w:styleId="ae">
    <w:name w:val="footnote text"/>
    <w:basedOn w:val="a"/>
    <w:rsid w:val="004F0A69"/>
    <w:pPr>
      <w:widowControl w:val="0"/>
      <w:suppressLineNumbers/>
      <w:ind w:left="283" w:hanging="283"/>
    </w:pPr>
    <w:rPr>
      <w:rFonts w:ascii="Lucida Sans Unicode" w:eastAsia="Lucida Sans Unicode" w:hAnsi="Lucida Sans Unicode" w:cs="Tahoma"/>
      <w:color w:val="000000"/>
      <w:sz w:val="22"/>
      <w:szCs w:val="22"/>
      <w:lang w:val="en-US" w:eastAsia="en-US" w:bidi="en-US"/>
    </w:rPr>
  </w:style>
  <w:style w:type="paragraph" w:customStyle="1" w:styleId="14">
    <w:name w:val="Обычный + 14 пт"/>
    <w:rsid w:val="005A50BB"/>
    <w:pPr>
      <w:widowControl w:val="0"/>
      <w:pBdr>
        <w:top w:val="nil"/>
        <w:left w:val="nil"/>
        <w:bottom w:val="nil"/>
        <w:right w:val="nil"/>
      </w:pBdr>
      <w:shd w:val="clear" w:color="auto" w:fill="FFFFFF"/>
      <w:suppressAutoHyphens/>
      <w:spacing w:after="200"/>
      <w:ind w:left="43" w:right="10" w:hanging="43"/>
      <w:jc w:val="center"/>
    </w:pPr>
    <w:rPr>
      <w:rFonts w:ascii="Times New Roman" w:eastAsia="Times New Roman" w:hAnsi="Times New Roman" w:cs="Times New Roman"/>
      <w:color w:val="000000"/>
      <w:spacing w:val="3"/>
      <w:sz w:val="28"/>
      <w:szCs w:val="28"/>
    </w:rPr>
  </w:style>
  <w:style w:type="paragraph" w:styleId="af">
    <w:name w:val="Block Text"/>
    <w:basedOn w:val="a"/>
    <w:uiPriority w:val="99"/>
    <w:semiHidden/>
    <w:unhideWhenUsed/>
    <w:rsid w:val="005A50B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20">
    <w:name w:val="Body Text 2"/>
    <w:basedOn w:val="a"/>
    <w:uiPriority w:val="99"/>
    <w:semiHidden/>
    <w:unhideWhenUsed/>
    <w:rsid w:val="00696DBA"/>
    <w:pPr>
      <w:spacing w:after="120" w:line="480" w:lineRule="auto"/>
    </w:pPr>
  </w:style>
  <w:style w:type="paragraph" w:customStyle="1" w:styleId="af0">
    <w:name w:val="Без отступа"/>
    <w:basedOn w:val="a"/>
    <w:rsid w:val="00696DBA"/>
    <w:rPr>
      <w:rFonts w:eastAsia="Calibri"/>
      <w:sz w:val="20"/>
    </w:rPr>
  </w:style>
  <w:style w:type="paragraph" w:styleId="af1">
    <w:name w:val="header"/>
    <w:basedOn w:val="a"/>
    <w:uiPriority w:val="99"/>
    <w:semiHidden/>
    <w:unhideWhenUsed/>
    <w:rsid w:val="002A46ED"/>
    <w:pPr>
      <w:tabs>
        <w:tab w:val="center" w:pos="4677"/>
        <w:tab w:val="right" w:pos="9355"/>
      </w:tabs>
    </w:pPr>
  </w:style>
  <w:style w:type="paragraph" w:styleId="af2">
    <w:name w:val="footer"/>
    <w:basedOn w:val="a"/>
    <w:uiPriority w:val="99"/>
    <w:semiHidden/>
    <w:unhideWhenUsed/>
    <w:rsid w:val="002A46ED"/>
    <w:pPr>
      <w:tabs>
        <w:tab w:val="center" w:pos="4677"/>
        <w:tab w:val="right" w:pos="9355"/>
      </w:tabs>
    </w:pPr>
  </w:style>
  <w:style w:type="character" w:customStyle="1" w:styleId="10">
    <w:name w:val="Заголовок 1 Знак"/>
    <w:basedOn w:val="a0"/>
    <w:link w:val="1"/>
    <w:uiPriority w:val="9"/>
    <w:rsid w:val="002E573A"/>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2E573A"/>
    <w:rPr>
      <w:rFonts w:asciiTheme="majorHAnsi" w:eastAsiaTheme="majorEastAsia" w:hAnsiTheme="majorHAnsi" w:cstheme="majorBidi"/>
      <w:i/>
      <w:iCs/>
      <w:color w:val="404040" w:themeColor="text1" w:themeTint="BF"/>
      <w:sz w:val="24"/>
      <w:szCs w:val="24"/>
      <w:lang w:eastAsia="ru-RU"/>
    </w:rPr>
  </w:style>
  <w:style w:type="character" w:customStyle="1" w:styleId="-">
    <w:name w:val="Интернет-ссылка"/>
    <w:rsid w:val="002E573A"/>
    <w:rPr>
      <w:color w:val="0000FF"/>
      <w:u w:val="single"/>
    </w:rPr>
  </w:style>
  <w:style w:type="paragraph" w:styleId="22">
    <w:name w:val="Body Text Indent 2"/>
    <w:basedOn w:val="a"/>
    <w:link w:val="23"/>
    <w:uiPriority w:val="99"/>
    <w:unhideWhenUsed/>
    <w:rsid w:val="002E573A"/>
    <w:pPr>
      <w:spacing w:after="120" w:line="480" w:lineRule="auto"/>
      <w:ind w:left="283"/>
    </w:pPr>
    <w:rPr>
      <w:rFonts w:eastAsia="Times New Roman"/>
      <w:lang w:eastAsia="zh-CN"/>
    </w:rPr>
  </w:style>
  <w:style w:type="character" w:customStyle="1" w:styleId="23">
    <w:name w:val="Основной текст с отступом 2 Знак"/>
    <w:basedOn w:val="a0"/>
    <w:link w:val="22"/>
    <w:uiPriority w:val="99"/>
    <w:rsid w:val="002E573A"/>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204D-AA3D-4AD9-8486-0D9B0C5D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Bakhyt_rk</dc:creator>
  <cp:lastModifiedBy>admin</cp:lastModifiedBy>
  <cp:revision>72</cp:revision>
  <cp:lastPrinted>2014-06-30T07:42:00Z</cp:lastPrinted>
  <dcterms:created xsi:type="dcterms:W3CDTF">2014-06-30T06:08:00Z</dcterms:created>
  <dcterms:modified xsi:type="dcterms:W3CDTF">2015-09-11T07:34:00Z</dcterms:modified>
  <dc:language>ru-RU</dc:language>
</cp:coreProperties>
</file>